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D2" w:rsidRDefault="00D23D57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附件1:</w:t>
      </w:r>
    </w:p>
    <w:p w:rsidR="00150C7A" w:rsidRPr="00150C7A" w:rsidRDefault="00150C7A" w:rsidP="00150C7A">
      <w:pPr>
        <w:rPr>
          <w:rFonts w:ascii="黑体" w:eastAsia="黑体" w:hAnsi="黑体"/>
          <w:sz w:val="32"/>
          <w:szCs w:val="32"/>
        </w:rPr>
      </w:pPr>
    </w:p>
    <w:p w:rsidR="00E77019" w:rsidRPr="00150C7A" w:rsidRDefault="00DD3253" w:rsidP="00150C7A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第四届全省粮食</w:t>
      </w:r>
      <w:r w:rsidR="00E77019" w:rsidRPr="00150C7A">
        <w:rPr>
          <w:rFonts w:ascii="方正小标宋简体" w:eastAsia="方正小标宋简体" w:hAnsi="仿宋" w:hint="eastAsia"/>
          <w:sz w:val="36"/>
          <w:szCs w:val="36"/>
        </w:rPr>
        <w:t>行业职业技能竞赛</w:t>
      </w:r>
    </w:p>
    <w:p w:rsidR="00E77019" w:rsidRPr="00150C7A" w:rsidRDefault="00E77019" w:rsidP="00150C7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50C7A">
        <w:rPr>
          <w:rFonts w:ascii="方正小标宋简体" w:eastAsia="方正小标宋简体" w:hAnsi="仿宋" w:hint="eastAsia"/>
          <w:sz w:val="36"/>
          <w:szCs w:val="36"/>
        </w:rPr>
        <w:t>（粮油）仓储管理员职业技能操作比赛项目和要求</w:t>
      </w:r>
    </w:p>
    <w:p w:rsidR="00150C7A" w:rsidRPr="00150C7A" w:rsidRDefault="00150C7A" w:rsidP="00150C7A">
      <w:pPr>
        <w:rPr>
          <w:rFonts w:ascii="仿宋" w:eastAsia="仿宋" w:hAnsi="仿宋"/>
          <w:sz w:val="24"/>
          <w:szCs w:val="24"/>
        </w:rPr>
      </w:pPr>
    </w:p>
    <w:p w:rsidR="00E77019" w:rsidRPr="00150C7A" w:rsidRDefault="00E77019" w:rsidP="00150C7A">
      <w:pPr>
        <w:jc w:val="center"/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项目一：储粮通风机参数测定及风机配置合理性评价</w:t>
      </w:r>
    </w:p>
    <w:p w:rsidR="00E77019" w:rsidRPr="00150C7A" w:rsidRDefault="00E77019" w:rsidP="00150C7A">
      <w:pPr>
        <w:rPr>
          <w:rFonts w:ascii="仿宋" w:eastAsia="仿宋" w:hAnsi="仿宋"/>
          <w:sz w:val="15"/>
          <w:szCs w:val="15"/>
        </w:rPr>
      </w:pP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一、基本原则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使用毕托管和U型压力计，在通风系统测试管路的正确测量截面上逐点测定动压和全压，将测定结果填入《原始记录表》，并根据测得的压力数据，计算出平均动压值、平均全压值、风机风量等，进行风机配置合理性评价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本项目满分100分，占技能操作比赛总成绩的30%。</w:t>
      </w: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二、主要考核要求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（一）比赛时间15分钟。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（二）在测量截面上根据测试管路的管径（外径为400mm～600mm，壁厚为3mm～10mm），计算出测定点距管中心的距离，在毕托管上标注测点位置。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（三）比赛期间选手需自己手持毕托管和U型压力计独立进行测试，并报告现场辅助人员帮助记录测得的数据。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（四）选手全部操作完成后须将所用仪器全部复位,但不用清擦毕托管上的标记点。</w:t>
      </w:r>
    </w:p>
    <w:p w:rsidR="00150C7A" w:rsidRDefault="00E77019" w:rsidP="00150C7A">
      <w:pPr>
        <w:ind w:firstLine="645"/>
        <w:rPr>
          <w:rFonts w:ascii="仿宋" w:eastAsia="仿宋" w:hAnsi="仿宋"/>
          <w:sz w:val="32"/>
          <w:szCs w:val="32"/>
        </w:rPr>
      </w:pPr>
      <w:r w:rsidRPr="00150C7A">
        <w:rPr>
          <w:rFonts w:ascii="仿宋" w:eastAsia="仿宋" w:hAnsi="仿宋" w:hint="eastAsia"/>
          <w:sz w:val="32"/>
          <w:szCs w:val="32"/>
        </w:rPr>
        <w:t>（五）计算平均动压值、平均全压值、风机风量时，要</w:t>
      </w:r>
      <w:r w:rsidRPr="00150C7A">
        <w:rPr>
          <w:rFonts w:ascii="仿宋" w:eastAsia="仿宋" w:hAnsi="仿宋" w:hint="eastAsia"/>
          <w:sz w:val="32"/>
          <w:szCs w:val="32"/>
        </w:rPr>
        <w:lastRenderedPageBreak/>
        <w:t>求写出公式和计算过程，计算结果保留小数点后2位。</w:t>
      </w: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418"/>
        <w:gridCol w:w="850"/>
        <w:gridCol w:w="6011"/>
      </w:tblGrid>
      <w:tr w:rsidR="00E77019" w:rsidTr="00150C7A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名称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数量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模拟仓房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栋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通风机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台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rPr>
                <w:rFonts w:ascii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spacing w:val="-6"/>
                <w:kern w:val="0"/>
                <w:sz w:val="24"/>
              </w:rPr>
              <w:t>附带风机手册。离心风机应关闭阀门（挡风板）启动。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测试管道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外径为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400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600mm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，壁厚为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10mm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；长度＞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，</w:t>
            </w:r>
          </w:p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将风机与仓房连接。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U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型压力计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内注有色水液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毕托管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长度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800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1000 mm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厚壁硅胶管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直尺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300mm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长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卷尺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3000mm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长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透明胶带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50mm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宽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电工胶带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宽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计算器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具有平方、开方功能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记录笔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记录板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彩色记号笔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油性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剪刀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水桶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15L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塑料水桶，用于放置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U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型压力计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计时器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秒表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裁判用</w:t>
            </w: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酒精棉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工作台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85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椅子</w:t>
            </w:r>
          </w:p>
        </w:tc>
        <w:tc>
          <w:tcPr>
            <w:tcW w:w="85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601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E77019" w:rsidRPr="00150C7A" w:rsidRDefault="00150C7A" w:rsidP="004072E7">
      <w:pPr>
        <w:adjustRightInd w:val="0"/>
        <w:snapToGrid w:val="0"/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四、分值分配及评分要点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236"/>
        <w:gridCol w:w="3061"/>
        <w:gridCol w:w="797"/>
        <w:gridCol w:w="2302"/>
      </w:tblGrid>
      <w:tr w:rsidR="00E77019" w:rsidTr="00150C7A">
        <w:trPr>
          <w:cantSplit/>
          <w:trHeight w:hRule="exact" w:val="454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比赛内容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评分要点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配分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E77019" w:rsidTr="00150C7A">
        <w:trPr>
          <w:trHeight w:val="90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测试管路完好性检查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检查并报告测试管路的完好性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509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通风机与测试管路连接检查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检查通风机与测试管路的连接情况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69"/>
          <w:jc w:val="center"/>
        </w:trPr>
        <w:tc>
          <w:tcPr>
            <w:tcW w:w="717" w:type="dxa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通风机内异物检查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检查通风机内有无异物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75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通风机转向检查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点启动检查通风机转向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593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启动通风机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正确启动通风机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离心风机：关闭阀门（挡风板），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分；点动启动，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分。</w:t>
            </w:r>
          </w:p>
        </w:tc>
      </w:tr>
      <w:tr w:rsidR="00E77019" w:rsidTr="00150C7A">
        <w:trPr>
          <w:trHeight w:val="264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223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管道连接处的密封状态检查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检查并报告测试管道与仓房和风机连接处的密封状况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401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7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napToGrid w:val="0"/>
                <w:spacing w:val="-8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spacing w:val="-8"/>
                <w:kern w:val="0"/>
                <w:sz w:val="24"/>
              </w:rPr>
              <w:t>测定点的确定与标注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ascii="仿宋_GB2312" w:hint="eastAsia"/>
                <w:snapToGrid w:val="0"/>
                <w:spacing w:val="-4"/>
                <w:kern w:val="0"/>
                <w:sz w:val="24"/>
              </w:rPr>
              <w:t>根据测试管道直径正确分环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管道直径根据现场情况确定。</w:t>
            </w:r>
          </w:p>
        </w:tc>
      </w:tr>
      <w:tr w:rsidR="00E77019" w:rsidTr="00150C7A">
        <w:trPr>
          <w:trHeight w:val="636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正确计算测定点位置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542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在毕托管上正确标注测定点位置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前一选手在毕托管上的标记由辅助人员清理干净。</w:t>
            </w:r>
          </w:p>
        </w:tc>
      </w:tr>
      <w:tr w:rsidR="00E77019" w:rsidTr="00150C7A">
        <w:trPr>
          <w:trHeight w:val="601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正确确定测试管道上测量截面的位置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管道上标有</w:t>
            </w:r>
            <w:r>
              <w:rPr>
                <w:rFonts w:ascii="仿宋_GB2312" w:hint="eastAsia"/>
                <w:sz w:val="24"/>
              </w:rPr>
              <w:t>A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B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C</w:t>
            </w:r>
            <w:r>
              <w:rPr>
                <w:rFonts w:ascii="仿宋_GB2312" w:hint="eastAsia"/>
                <w:sz w:val="24"/>
              </w:rPr>
              <w:t>和</w:t>
            </w:r>
            <w:r>
              <w:rPr>
                <w:rFonts w:ascii="仿宋_GB2312" w:hint="eastAsia"/>
                <w:sz w:val="24"/>
              </w:rPr>
              <w:t>D</w:t>
            </w:r>
            <w:r>
              <w:rPr>
                <w:rFonts w:ascii="仿宋_GB2312" w:hint="eastAsia"/>
                <w:sz w:val="24"/>
              </w:rPr>
              <w:t>四个测试截面，选择错误扣</w:t>
            </w:r>
            <w:r>
              <w:rPr>
                <w:rFonts w:ascii="仿宋_GB2312" w:hint="eastAsia"/>
                <w:sz w:val="24"/>
              </w:rPr>
              <w:t>3</w:t>
            </w:r>
            <w:r>
              <w:rPr>
                <w:rFonts w:ascii="仿宋_GB2312" w:hint="eastAsia"/>
                <w:sz w:val="24"/>
              </w:rPr>
              <w:t>分。</w:t>
            </w:r>
          </w:p>
        </w:tc>
      </w:tr>
      <w:tr w:rsidR="00E77019" w:rsidTr="00150C7A">
        <w:trPr>
          <w:trHeight w:val="610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bookmarkStart w:id="0" w:name="_Hlk346805995"/>
            <w:r>
              <w:rPr>
                <w:rFonts w:ascii="仿宋_GB2312" w:hint="eastAsia"/>
                <w:sz w:val="24"/>
              </w:rPr>
              <w:t>毕托管使用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毕托管的进气口方向</w:t>
            </w: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2302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与管道测量截面垂直，进气口正对来风方向。</w:t>
            </w:r>
          </w:p>
        </w:tc>
      </w:tr>
      <w:tr w:rsidR="00E77019" w:rsidTr="00150C7A">
        <w:trPr>
          <w:trHeight w:val="440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毕托管使用规范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2302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436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bookmarkEnd w:id="0"/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测动压时毕托管与</w:t>
            </w:r>
            <w:r>
              <w:rPr>
                <w:rFonts w:ascii="仿宋_GB2312" w:hint="eastAsia"/>
                <w:sz w:val="24"/>
              </w:rPr>
              <w:t>U</w:t>
            </w:r>
            <w:r>
              <w:rPr>
                <w:rFonts w:ascii="仿宋_GB2312" w:hint="eastAsia"/>
                <w:sz w:val="24"/>
              </w:rPr>
              <w:t>型压力计连接正确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2302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每错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次扣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分，扣完为止。</w:t>
            </w:r>
          </w:p>
        </w:tc>
      </w:tr>
      <w:tr w:rsidR="00E77019" w:rsidTr="00150C7A">
        <w:trPr>
          <w:trHeight w:val="257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测全压时毕托管与</w:t>
            </w:r>
            <w:r>
              <w:rPr>
                <w:rFonts w:ascii="仿宋_GB2312" w:hint="eastAsia"/>
                <w:sz w:val="24"/>
              </w:rPr>
              <w:t>U</w:t>
            </w:r>
            <w:r>
              <w:rPr>
                <w:rFonts w:ascii="仿宋_GB2312" w:hint="eastAsia"/>
                <w:sz w:val="24"/>
              </w:rPr>
              <w:t>型压力计连接正确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2302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460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U</w:t>
            </w:r>
            <w:r>
              <w:rPr>
                <w:rFonts w:ascii="仿宋_GB2312" w:hint="eastAsia"/>
                <w:sz w:val="24"/>
              </w:rPr>
              <w:t>型压力计使用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U</w:t>
            </w:r>
            <w:r>
              <w:rPr>
                <w:rFonts w:ascii="仿宋_GB2312" w:hint="eastAsia"/>
                <w:sz w:val="24"/>
              </w:rPr>
              <w:t>型压力计使用规范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2302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每错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次扣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分，扣完为止（操作期间可由辅助人员协助记录数据）。</w:t>
            </w:r>
          </w:p>
        </w:tc>
      </w:tr>
      <w:tr w:rsidR="00E77019" w:rsidTr="00150C7A">
        <w:trPr>
          <w:trHeight w:val="560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读数方法正确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2302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87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平均动压计算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公式正确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90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计算结果正确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62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小数点后保留位数正确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345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平均全压计算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公式正确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44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计算结果正确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364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小数点后保留位数正确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270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总风量计算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公式正确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299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计算结果正确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435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小数点后保留位数正确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263"/>
          <w:jc w:val="center"/>
        </w:trPr>
        <w:tc>
          <w:tcPr>
            <w:tcW w:w="71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2236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风机配置评价</w:t>
            </w: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风机工作点标注正确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282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风机工作区判断正确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408"/>
          <w:jc w:val="center"/>
        </w:trPr>
        <w:tc>
          <w:tcPr>
            <w:tcW w:w="71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6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风机风量与工艺要求匹配度判断正确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240"/>
          <w:jc w:val="center"/>
        </w:trPr>
        <w:tc>
          <w:tcPr>
            <w:tcW w:w="71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5297" w:type="dxa"/>
            <w:gridSpan w:val="2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总分</w:t>
            </w:r>
          </w:p>
        </w:tc>
        <w:tc>
          <w:tcPr>
            <w:tcW w:w="7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100</w:t>
            </w:r>
          </w:p>
        </w:tc>
        <w:tc>
          <w:tcPr>
            <w:tcW w:w="230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/>
          <w:sz w:val="32"/>
          <w:szCs w:val="32"/>
        </w:rPr>
        <w:t>五、严重违规处理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比赛过程中，选手如出现测定时未开机、损坏压力计或</w:t>
      </w:r>
      <w:r w:rsidR="00E77019" w:rsidRPr="00150C7A">
        <w:rPr>
          <w:rFonts w:ascii="仿宋" w:eastAsia="仿宋" w:hAnsi="仿宋" w:hint="eastAsia"/>
          <w:sz w:val="32"/>
          <w:szCs w:val="32"/>
        </w:rPr>
        <w:lastRenderedPageBreak/>
        <w:t>毕托管、伪造数据、操作超时、擅自将工位仪器用具带出考场等任一违规情况，此项目成绩均计为0分。</w:t>
      </w:r>
    </w:p>
    <w:p w:rsidR="002459EB" w:rsidRPr="00150C7A" w:rsidRDefault="002459EB" w:rsidP="00150C7A">
      <w:pPr>
        <w:rPr>
          <w:rFonts w:ascii="仿宋" w:eastAsia="仿宋" w:hAnsi="仿宋"/>
          <w:sz w:val="32"/>
          <w:szCs w:val="32"/>
        </w:rPr>
      </w:pPr>
    </w:p>
    <w:p w:rsidR="00E77019" w:rsidRPr="00150C7A" w:rsidRDefault="00E77019" w:rsidP="00150C7A">
      <w:pPr>
        <w:jc w:val="center"/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项目二：佩戴正压式空气呼吸器检查气调储粮杀虫效果</w:t>
      </w:r>
    </w:p>
    <w:p w:rsidR="00E77019" w:rsidRPr="00150C7A" w:rsidRDefault="00E77019" w:rsidP="00150C7A">
      <w:pPr>
        <w:rPr>
          <w:rFonts w:ascii="仿宋" w:eastAsia="仿宋" w:hAnsi="仿宋"/>
          <w:sz w:val="32"/>
          <w:szCs w:val="32"/>
        </w:rPr>
      </w:pP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一、基本原则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用快速气体浓度检测仪在气体检测箱上检测氧气浓度；正确检查和佩戴正压式空气呼吸器；进入模拟仓内取出预先放置的模拟试虫盒，读取材料，按照材料内容评价气调储粮杀虫效果，并填写到《原始记录表》。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本项目满分100分，占技能操作比赛总成绩的30%。</w:t>
      </w: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二、主要考核要求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（一）比赛时间15分钟。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（二）使用快速气体浓度检测仪，检测指定区域内氧气浓度。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（三）正确检查和佩戴正压式空气呼吸器。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（四）取出仓内预先放置的试虫盒，根据试虫盒内资料计算害虫死亡率，根据死亡率，判断气调储粮杀虫效果，计算结果保留整数位。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（五）操作结束前选手须将所有用具、检测仪和空气呼吸器全部复位，阀门关闭。</w:t>
      </w: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2410"/>
        <w:gridCol w:w="1068"/>
        <w:gridCol w:w="4994"/>
      </w:tblGrid>
      <w:tr w:rsidR="00E77019" w:rsidTr="00150C7A">
        <w:trPr>
          <w:trHeight w:hRule="exact" w:val="602"/>
          <w:jc w:val="center"/>
        </w:trPr>
        <w:tc>
          <w:tcPr>
            <w:tcW w:w="1046" w:type="dxa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2410" w:type="dxa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名称</w:t>
            </w:r>
          </w:p>
        </w:tc>
        <w:tc>
          <w:tcPr>
            <w:tcW w:w="1068" w:type="dxa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数量</w:t>
            </w:r>
          </w:p>
        </w:tc>
        <w:tc>
          <w:tcPr>
            <w:tcW w:w="4994" w:type="dxa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模拟粮仓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栋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气调仓标识牌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气包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事先充好低氧气体</w:t>
            </w: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连接软管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气体检测箱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快速气体浓度检测仪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可测量氧气浓度</w:t>
            </w: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正压式空气呼吸器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包括背架、气瓶和面罩等</w:t>
            </w: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模拟</w:t>
            </w:r>
            <w:r w:rsidRPr="00257E89">
              <w:rPr>
                <w:rFonts w:ascii="仿宋_GB2312" w:hAnsi="宋体" w:hint="eastAsia"/>
                <w:color w:val="000000"/>
                <w:sz w:val="24"/>
                <w:szCs w:val="24"/>
              </w:rPr>
              <w:t>试虫盒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毛巾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秒表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裁判用</w:t>
            </w: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计算器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工作台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04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椅子</w:t>
            </w:r>
          </w:p>
        </w:tc>
        <w:tc>
          <w:tcPr>
            <w:tcW w:w="106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4994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E77019" w:rsidRPr="00150C7A" w:rsidRDefault="00150C7A" w:rsidP="004072E7">
      <w:pPr>
        <w:adjustRightInd w:val="0"/>
        <w:snapToGrid w:val="0"/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四、分值分配及评分要点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1431"/>
        <w:gridCol w:w="2838"/>
        <w:gridCol w:w="701"/>
        <w:gridCol w:w="3488"/>
      </w:tblGrid>
      <w:tr w:rsidR="00E77019" w:rsidTr="00150C7A">
        <w:trPr>
          <w:trHeight w:hRule="exact" w:val="619"/>
          <w:jc w:val="center"/>
        </w:trPr>
        <w:tc>
          <w:tcPr>
            <w:tcW w:w="9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43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比赛内容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评分要点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配分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E77019" w:rsidTr="00150C7A">
        <w:trPr>
          <w:trHeight w:val="90"/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检测仓内</w:t>
            </w: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氧气浓度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打开并校正快速气体浓度检测仪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正确连接快速气体浓度检测仪与气体检测箱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420"/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打开气体取样阀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395"/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检测氧气浓度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395"/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关闭气体取样阀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395"/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黑体" w:cs="黑体"/>
                <w:bCs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准确记录氧气浓度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检查空气</w:t>
            </w: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呼吸器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检查气瓶外观完好性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检查背架完好性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检查面罩完好性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清洁面罩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检查气瓶内压缩空气的压力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打开瓶阀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观察压力表数值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根据压力数报告结果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检查管路</w:t>
            </w: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气密性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关闭瓶阀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观察压力表下降速度，报告结果。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检查呼吸器报警功能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打开强制供气阀，缓慢释放管路内气体。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报警哨正常报警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佩戴背架和气瓶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佩戴后拉紧肩带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扣上并拉紧腰带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佩戴面罩和气密性检查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挂好面罩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戴上面罩，检查气密性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供气阀与</w:t>
            </w: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面罩连接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打开瓶阀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供气阀与面罩准确连接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连接过程中及连接后无明显跑气、漏气。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取出模拟试虫盒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进入模拟仓内取出试虫盒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570"/>
          <w:jc w:val="center"/>
        </w:trPr>
        <w:tc>
          <w:tcPr>
            <w:tcW w:w="99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操作过程中无跑动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脱卸空气</w:t>
            </w:r>
          </w:p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呼吸器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脱开供气阀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关闭瓶阀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打开强制供气阀放空管路空气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431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仪器复位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清洁面罩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收好空气呼吸器及组件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trHeight w:val="1700"/>
          <w:jc w:val="center"/>
        </w:trPr>
        <w:tc>
          <w:tcPr>
            <w:tcW w:w="9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根据</w:t>
            </w:r>
            <w:r w:rsidRPr="00715DDE">
              <w:rPr>
                <w:rFonts w:ascii="仿宋_GB2312" w:hint="eastAsia"/>
                <w:sz w:val="24"/>
              </w:rPr>
              <w:t>模拟试虫盒</w:t>
            </w:r>
            <w:r>
              <w:rPr>
                <w:rFonts w:ascii="仿宋_GB2312" w:hint="eastAsia"/>
                <w:sz w:val="24"/>
              </w:rPr>
              <w:t>内</w:t>
            </w:r>
            <w:r w:rsidRPr="00715DDE">
              <w:rPr>
                <w:rFonts w:ascii="仿宋_GB2312" w:hint="eastAsia"/>
                <w:sz w:val="24"/>
              </w:rPr>
              <w:t>资料计算害虫死亡</w:t>
            </w:r>
            <w:r>
              <w:rPr>
                <w:rFonts w:ascii="仿宋_GB2312" w:hint="eastAsia"/>
                <w:sz w:val="24"/>
              </w:rPr>
              <w:t>率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正确计算害虫死亡率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43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评价气调储粮杀虫效果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正确评价气调储粮杀虫效果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现场整理</w:t>
            </w:r>
          </w:p>
        </w:tc>
        <w:tc>
          <w:tcPr>
            <w:tcW w:w="283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现场复原、整洁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99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9" w:type="dxa"/>
            <w:gridSpan w:val="2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01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8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/>
          <w:sz w:val="32"/>
          <w:szCs w:val="32"/>
        </w:rPr>
        <w:t>五、严重违规处理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/>
          <w:sz w:val="32"/>
          <w:szCs w:val="32"/>
        </w:rPr>
        <w:t>比赛中出现</w:t>
      </w:r>
      <w:r w:rsidR="00E77019" w:rsidRPr="00150C7A">
        <w:rPr>
          <w:rFonts w:ascii="仿宋" w:eastAsia="仿宋" w:hAnsi="仿宋" w:hint="eastAsia"/>
          <w:sz w:val="32"/>
          <w:szCs w:val="32"/>
        </w:rPr>
        <w:t>进入指定区域前</w:t>
      </w:r>
      <w:r w:rsidR="00E77019" w:rsidRPr="00150C7A">
        <w:rPr>
          <w:rFonts w:ascii="仿宋" w:eastAsia="仿宋" w:hAnsi="仿宋"/>
          <w:sz w:val="32"/>
          <w:szCs w:val="32"/>
        </w:rPr>
        <w:t>未</w:t>
      </w:r>
      <w:r w:rsidR="00E77019" w:rsidRPr="00150C7A">
        <w:rPr>
          <w:rFonts w:ascii="仿宋" w:eastAsia="仿宋" w:hAnsi="仿宋" w:hint="eastAsia"/>
          <w:sz w:val="32"/>
          <w:szCs w:val="32"/>
        </w:rPr>
        <w:t>检测氧气浓度；未</w:t>
      </w:r>
      <w:r w:rsidR="00E77019" w:rsidRPr="00150C7A">
        <w:rPr>
          <w:rFonts w:ascii="仿宋" w:eastAsia="仿宋" w:hAnsi="仿宋"/>
          <w:sz w:val="32"/>
          <w:szCs w:val="32"/>
        </w:rPr>
        <w:t>检查</w:t>
      </w:r>
      <w:r w:rsidR="00E77019" w:rsidRPr="00150C7A">
        <w:rPr>
          <w:rFonts w:ascii="仿宋" w:eastAsia="仿宋" w:hAnsi="仿宋" w:hint="eastAsia"/>
          <w:sz w:val="32"/>
          <w:szCs w:val="32"/>
        </w:rPr>
        <w:t>空气呼吸器</w:t>
      </w:r>
      <w:r w:rsidR="00E77019" w:rsidRPr="00150C7A">
        <w:rPr>
          <w:rFonts w:ascii="仿宋" w:eastAsia="仿宋" w:hAnsi="仿宋"/>
          <w:sz w:val="32"/>
          <w:szCs w:val="32"/>
        </w:rPr>
        <w:t>系统报警功能；未佩戴空气呼吸器进</w:t>
      </w:r>
      <w:r w:rsidR="00E77019" w:rsidRPr="00150C7A">
        <w:rPr>
          <w:rFonts w:ascii="仿宋" w:eastAsia="仿宋" w:hAnsi="仿宋" w:hint="eastAsia"/>
          <w:sz w:val="32"/>
          <w:szCs w:val="32"/>
        </w:rPr>
        <w:t>入模拟仓内</w:t>
      </w:r>
      <w:r w:rsidR="00E77019" w:rsidRPr="00150C7A">
        <w:rPr>
          <w:rFonts w:ascii="仿宋" w:eastAsia="仿宋" w:hAnsi="仿宋"/>
          <w:sz w:val="32"/>
          <w:szCs w:val="32"/>
        </w:rPr>
        <w:t>；</w:t>
      </w:r>
      <w:r w:rsidR="00E77019" w:rsidRPr="00150C7A">
        <w:rPr>
          <w:rFonts w:ascii="仿宋" w:eastAsia="仿宋" w:hAnsi="仿宋" w:hint="eastAsia"/>
          <w:sz w:val="32"/>
          <w:szCs w:val="32"/>
        </w:rPr>
        <w:t>未</w:t>
      </w:r>
      <w:r w:rsidR="00E77019" w:rsidRPr="00150C7A">
        <w:rPr>
          <w:rFonts w:ascii="仿宋" w:eastAsia="仿宋" w:hAnsi="仿宋"/>
          <w:sz w:val="32"/>
          <w:szCs w:val="32"/>
        </w:rPr>
        <w:t>在</w:t>
      </w:r>
      <w:r w:rsidR="00E77019" w:rsidRPr="00150C7A">
        <w:rPr>
          <w:rFonts w:ascii="仿宋" w:eastAsia="仿宋" w:hAnsi="仿宋" w:hint="eastAsia"/>
          <w:sz w:val="32"/>
          <w:szCs w:val="32"/>
        </w:rPr>
        <w:t>模拟仓外</w:t>
      </w:r>
      <w:r w:rsidR="00E77019" w:rsidRPr="00150C7A">
        <w:rPr>
          <w:rFonts w:ascii="仿宋" w:eastAsia="仿宋" w:hAnsi="仿宋"/>
          <w:sz w:val="32"/>
          <w:szCs w:val="32"/>
        </w:rPr>
        <w:t>脱卸空气呼吸器；操作中供气阀脱落；操作中报警哨响起</w:t>
      </w:r>
      <w:r w:rsidR="00E77019" w:rsidRPr="00150C7A">
        <w:rPr>
          <w:rFonts w:ascii="仿宋" w:eastAsia="仿宋" w:hAnsi="仿宋" w:hint="eastAsia"/>
          <w:sz w:val="32"/>
          <w:szCs w:val="32"/>
        </w:rPr>
        <w:t>未</w:t>
      </w:r>
      <w:r w:rsidR="00E77019" w:rsidRPr="00150C7A">
        <w:rPr>
          <w:rFonts w:ascii="仿宋" w:eastAsia="仿宋" w:hAnsi="仿宋"/>
          <w:sz w:val="32"/>
          <w:szCs w:val="32"/>
        </w:rPr>
        <w:t>迅速离开</w:t>
      </w:r>
      <w:r w:rsidR="00E77019" w:rsidRPr="00150C7A">
        <w:rPr>
          <w:rFonts w:ascii="仿宋" w:eastAsia="仿宋" w:hAnsi="仿宋" w:hint="eastAsia"/>
          <w:sz w:val="32"/>
          <w:szCs w:val="32"/>
        </w:rPr>
        <w:t>指定区域</w:t>
      </w:r>
      <w:r w:rsidR="00E77019" w:rsidRPr="00150C7A">
        <w:rPr>
          <w:rFonts w:ascii="仿宋" w:eastAsia="仿宋" w:hAnsi="仿宋"/>
          <w:sz w:val="32"/>
          <w:szCs w:val="32"/>
        </w:rPr>
        <w:t>；操作中损坏</w:t>
      </w:r>
      <w:r w:rsidR="00E77019" w:rsidRPr="00150C7A">
        <w:rPr>
          <w:rFonts w:ascii="仿宋" w:eastAsia="仿宋" w:hAnsi="仿宋" w:hint="eastAsia"/>
          <w:sz w:val="32"/>
          <w:szCs w:val="32"/>
        </w:rPr>
        <w:t>检测仪和空气呼吸器等</w:t>
      </w:r>
      <w:r w:rsidR="00E77019" w:rsidRPr="00150C7A">
        <w:rPr>
          <w:rFonts w:ascii="仿宋" w:eastAsia="仿宋" w:hAnsi="仿宋"/>
          <w:sz w:val="32"/>
          <w:szCs w:val="32"/>
        </w:rPr>
        <w:t>器具；擅自将器具带出赛场或延时操作等</w:t>
      </w:r>
      <w:r w:rsidR="00E77019" w:rsidRPr="00150C7A">
        <w:rPr>
          <w:rFonts w:ascii="仿宋" w:eastAsia="仿宋" w:hAnsi="仿宋" w:hint="eastAsia"/>
          <w:sz w:val="32"/>
          <w:szCs w:val="32"/>
        </w:rPr>
        <w:t>任一</w:t>
      </w:r>
      <w:r w:rsidR="00E77019" w:rsidRPr="00150C7A">
        <w:rPr>
          <w:rFonts w:ascii="仿宋" w:eastAsia="仿宋" w:hAnsi="仿宋"/>
          <w:sz w:val="32"/>
          <w:szCs w:val="32"/>
        </w:rPr>
        <w:t>情况</w:t>
      </w:r>
      <w:r w:rsidR="00E77019" w:rsidRPr="00150C7A">
        <w:rPr>
          <w:rFonts w:ascii="仿宋" w:eastAsia="仿宋" w:hAnsi="仿宋"/>
          <w:sz w:val="32"/>
          <w:szCs w:val="32"/>
        </w:rPr>
        <w:lastRenderedPageBreak/>
        <w:t>的，</w:t>
      </w:r>
      <w:r w:rsidR="00E77019" w:rsidRPr="00150C7A">
        <w:rPr>
          <w:rFonts w:ascii="仿宋" w:eastAsia="仿宋" w:hAnsi="仿宋" w:hint="eastAsia"/>
          <w:sz w:val="32"/>
          <w:szCs w:val="32"/>
        </w:rPr>
        <w:t>此</w:t>
      </w:r>
      <w:r w:rsidR="00E77019" w:rsidRPr="00150C7A">
        <w:rPr>
          <w:rFonts w:ascii="仿宋" w:eastAsia="仿宋" w:hAnsi="仿宋"/>
          <w:sz w:val="32"/>
          <w:szCs w:val="32"/>
        </w:rPr>
        <w:t>项成绩</w:t>
      </w:r>
      <w:r w:rsidR="00E77019" w:rsidRPr="00150C7A">
        <w:rPr>
          <w:rFonts w:ascii="仿宋" w:eastAsia="仿宋" w:hAnsi="仿宋" w:hint="eastAsia"/>
          <w:sz w:val="32"/>
          <w:szCs w:val="32"/>
        </w:rPr>
        <w:t>均</w:t>
      </w:r>
      <w:r w:rsidR="00E77019" w:rsidRPr="00150C7A">
        <w:rPr>
          <w:rFonts w:ascii="仿宋" w:eastAsia="仿宋" w:hAnsi="仿宋"/>
          <w:sz w:val="32"/>
          <w:szCs w:val="32"/>
        </w:rPr>
        <w:t>计为0分。</w:t>
      </w:r>
    </w:p>
    <w:p w:rsidR="00150C7A" w:rsidRDefault="00150C7A" w:rsidP="00150C7A">
      <w:pPr>
        <w:rPr>
          <w:rFonts w:ascii="仿宋" w:eastAsia="仿宋" w:hAnsi="仿宋"/>
          <w:sz w:val="32"/>
          <w:szCs w:val="32"/>
        </w:rPr>
      </w:pPr>
    </w:p>
    <w:p w:rsidR="00E77019" w:rsidRDefault="00E77019" w:rsidP="00150C7A">
      <w:pPr>
        <w:jc w:val="center"/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>项目三：计算机粮情检测与分析</w:t>
      </w:r>
    </w:p>
    <w:p w:rsidR="00150C7A" w:rsidRPr="00150C7A" w:rsidRDefault="00150C7A" w:rsidP="00150C7A">
      <w:pPr>
        <w:rPr>
          <w:rFonts w:ascii="黑体" w:eastAsia="黑体" w:hAnsi="黑体"/>
          <w:sz w:val="32"/>
          <w:szCs w:val="32"/>
        </w:rPr>
      </w:pP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一、基本原则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操作计算机粮情测控系统模拟软件，获取所抽仓号粮情数据报表，找出粮温异常点，填入《粮温异常点记录表》；采用感官判定和使用器具辅助检测的方法，检测粮温异常点的样品中的水分和杂质含量。根据害虫标本，识别害虫种类，将害虫的名称填入《原始记录表》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本项目满分100分，占技能操作比赛总成绩的40%。</w:t>
      </w: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二、主要考核要求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（一）比赛时间15分钟。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（二）根据所抽仓号，在计算机粮情测控模拟软件中找出相应粮温异常点和故障点，将异常点编号填写到《粮温异常点记录表》内。测温点以“行-列-层”表示。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（三）对对应仓号的粮食样品（每个样品重1 kg）采用感官判定和使用器具辅助检测的方法，检测样品的水分和杂质含量，分析粮情异常的原因，并将上述结果全部填入《原始记录表》，水分和杂质含量判断结果保留小数点后1位。</w:t>
      </w:r>
    </w:p>
    <w:p w:rsidR="00E77019" w:rsidRPr="00150C7A" w:rsidRDefault="00150C7A" w:rsidP="00150C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仿宋" w:eastAsia="仿宋" w:hAnsi="仿宋" w:hint="eastAsia"/>
          <w:sz w:val="32"/>
          <w:szCs w:val="32"/>
        </w:rPr>
        <w:t>（四）用给定的害虫标本和器具，识别害虫种类，在《原始记录表》中填写害虫名称。</w:t>
      </w:r>
    </w:p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lastRenderedPageBreak/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三、主要仪器设备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1678"/>
        <w:gridCol w:w="976"/>
        <w:gridCol w:w="4852"/>
      </w:tblGrid>
      <w:tr w:rsidR="00E77019" w:rsidTr="00150C7A">
        <w:trPr>
          <w:trHeight w:hRule="exact" w:val="639"/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名称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数量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 注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预先装好粮情测控系统（模拟）软件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粮食样品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小麦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粮情数据报表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电子版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样品盒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每盒盛装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1kg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粮食样品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谷物选筛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害虫种类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种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在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手持放大镜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体视显微镜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记录笔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垃圾桶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台灯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秒表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裁判用</w:t>
            </w: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工作台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1577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8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椅子</w:t>
            </w:r>
          </w:p>
        </w:tc>
        <w:tc>
          <w:tcPr>
            <w:tcW w:w="976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4852" w:type="dxa"/>
            <w:vAlign w:val="center"/>
          </w:tcPr>
          <w:p w:rsidR="00E77019" w:rsidRDefault="00E77019" w:rsidP="00150C7A">
            <w:pPr>
              <w:adjustRightInd w:val="0"/>
              <w:snapToGrid w:val="0"/>
              <w:spacing w:line="340" w:lineRule="exact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 w:hint="eastAsia"/>
          <w:sz w:val="32"/>
          <w:szCs w:val="32"/>
        </w:rPr>
        <w:t>四、分值分配及评分要点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687"/>
        <w:gridCol w:w="2394"/>
        <w:gridCol w:w="810"/>
        <w:gridCol w:w="3395"/>
      </w:tblGrid>
      <w:tr w:rsidR="00E77019" w:rsidTr="00150C7A">
        <w:trPr>
          <w:trHeight w:hRule="exact" w:val="584"/>
          <w:jc w:val="center"/>
        </w:trPr>
        <w:tc>
          <w:tcPr>
            <w:tcW w:w="77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68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比赛内容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评分要点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配分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</w:t>
            </w:r>
          </w:p>
        </w:tc>
      </w:tr>
      <w:tr w:rsidR="00E77019" w:rsidTr="00150C7A">
        <w:trPr>
          <w:trHeight w:val="746"/>
          <w:jc w:val="center"/>
        </w:trPr>
        <w:tc>
          <w:tcPr>
            <w:tcW w:w="77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进入粮情测控模拟软件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正确进入粮情测控模拟软件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不需要选手启动电脑</w:t>
            </w:r>
          </w:p>
        </w:tc>
      </w:tr>
      <w:tr w:rsidR="00E77019" w:rsidTr="00150C7A">
        <w:trPr>
          <w:trHeight w:val="1139"/>
          <w:jc w:val="center"/>
        </w:trPr>
        <w:tc>
          <w:tcPr>
            <w:tcW w:w="77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查看所抽粮仓的粮情检测数据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通过粮情测控模拟软件准确获得所抽仓号的粮情数据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77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68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找出粮温异常点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准确找出当前粮温异常点，并将异常点编号正确填写在记录表中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在当前粮情数据报表中找出</w:t>
            </w:r>
          </w:p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粮温异常点，并将其编号填入记录表。</w:t>
            </w:r>
          </w:p>
        </w:tc>
      </w:tr>
      <w:tr w:rsidR="00E77019" w:rsidTr="00150C7A">
        <w:trPr>
          <w:jc w:val="center"/>
        </w:trPr>
        <w:tc>
          <w:tcPr>
            <w:tcW w:w="77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正确判断故障点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将故障点编号填入记录表。判断错误扣分，扣完为止（任选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和±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60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℃中故障点供试）。</w:t>
            </w:r>
          </w:p>
        </w:tc>
      </w:tr>
      <w:tr w:rsidR="00E77019" w:rsidTr="00150C7A">
        <w:trPr>
          <w:trHeight w:val="748"/>
          <w:jc w:val="center"/>
        </w:trPr>
        <w:tc>
          <w:tcPr>
            <w:tcW w:w="77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退出粮情测控系统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正确退出粮情测控模拟软件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不需要选手关闭电脑</w:t>
            </w:r>
          </w:p>
        </w:tc>
      </w:tr>
      <w:tr w:rsidR="00E77019" w:rsidTr="00150C7A">
        <w:trPr>
          <w:jc w:val="center"/>
        </w:trPr>
        <w:tc>
          <w:tcPr>
            <w:tcW w:w="77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68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使用选筛等辅助器具检查异常点的样品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谷物选筛筛层选择正确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选手到指定的工作台，对样品进行检查。</w:t>
            </w:r>
          </w:p>
        </w:tc>
      </w:tr>
      <w:tr w:rsidR="00E77019" w:rsidTr="00150C7A">
        <w:trPr>
          <w:trHeight w:val="499"/>
          <w:jc w:val="center"/>
        </w:trPr>
        <w:tc>
          <w:tcPr>
            <w:tcW w:w="77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谷物选筛筛理规范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trHeight w:val="420"/>
          <w:jc w:val="center"/>
        </w:trPr>
        <w:tc>
          <w:tcPr>
            <w:tcW w:w="77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挑选筛上大杂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 w:rsidR="00E77019" w:rsidTr="00150C7A">
        <w:trPr>
          <w:jc w:val="center"/>
        </w:trPr>
        <w:tc>
          <w:tcPr>
            <w:tcW w:w="77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6</w:t>
            </w:r>
          </w:p>
        </w:tc>
        <w:tc>
          <w:tcPr>
            <w:tcW w:w="1687" w:type="dxa"/>
            <w:vMerge w:val="restart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水分和杂质含量判定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准确判断粮食含水量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误差≤±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0.2%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，不扣分；±（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0.3%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0.5%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分；±（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0.6%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0.8%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分；±（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0.9%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1.0%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分；＞±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1.0 %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分，扣完为止。</w:t>
            </w:r>
          </w:p>
        </w:tc>
      </w:tr>
      <w:tr w:rsidR="00E77019" w:rsidTr="00150C7A">
        <w:trPr>
          <w:jc w:val="center"/>
        </w:trPr>
        <w:tc>
          <w:tcPr>
            <w:tcW w:w="77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准确判定杂质含量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误差≤±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0.2%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，不扣分；±（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0.3%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0.5%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分；±（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0.6%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0.8%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分；±（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0.9%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1.0%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）扣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分；＞±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1.0 %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分，扣完为止。</w:t>
            </w:r>
          </w:p>
        </w:tc>
      </w:tr>
      <w:tr w:rsidR="00E77019" w:rsidTr="00150C7A">
        <w:trPr>
          <w:jc w:val="center"/>
        </w:trPr>
        <w:tc>
          <w:tcPr>
            <w:tcW w:w="777" w:type="dxa"/>
            <w:vAlign w:val="center"/>
          </w:tcPr>
          <w:p w:rsidR="00E77019" w:rsidRPr="00C41845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41845">
              <w:rPr>
                <w:rFonts w:ascii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7" w:type="dxa"/>
            <w:vAlign w:val="center"/>
          </w:tcPr>
          <w:p w:rsidR="00E77019" w:rsidRPr="00C41845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害虫鉴定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害虫鉴定正确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鉴定错误一个扣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分，扣完为止。</w:t>
            </w:r>
          </w:p>
        </w:tc>
      </w:tr>
      <w:tr w:rsidR="00E77019" w:rsidTr="00150C7A">
        <w:trPr>
          <w:jc w:val="center"/>
        </w:trPr>
        <w:tc>
          <w:tcPr>
            <w:tcW w:w="777" w:type="dxa"/>
            <w:vAlign w:val="center"/>
          </w:tcPr>
          <w:p w:rsidR="00E77019" w:rsidRPr="00C41845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41845">
              <w:rPr>
                <w:rFonts w:ascii="仿宋_GB2312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7" w:type="dxa"/>
            <w:vAlign w:val="center"/>
          </w:tcPr>
          <w:p w:rsidR="00E77019" w:rsidRPr="00C41845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 w:rsidRPr="00C41845">
              <w:rPr>
                <w:rFonts w:ascii="仿宋_GB2312" w:hAnsi="宋体" w:hint="eastAsia"/>
                <w:color w:val="000000"/>
                <w:sz w:val="24"/>
                <w:szCs w:val="24"/>
              </w:rPr>
              <w:t>卷面要求</w:t>
            </w:r>
          </w:p>
        </w:tc>
        <w:tc>
          <w:tcPr>
            <w:tcW w:w="2394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字迹清晰，没有涂改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5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每涂改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处扣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分，扣完为止。</w:t>
            </w:r>
          </w:p>
        </w:tc>
      </w:tr>
      <w:tr w:rsidR="00E77019" w:rsidTr="00150C7A">
        <w:trPr>
          <w:jc w:val="center"/>
        </w:trPr>
        <w:tc>
          <w:tcPr>
            <w:tcW w:w="777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1" w:type="dxa"/>
            <w:gridSpan w:val="2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10" w:type="dxa"/>
            <w:vAlign w:val="center"/>
          </w:tcPr>
          <w:p w:rsidR="00E77019" w:rsidRDefault="00E77019" w:rsidP="00150C7A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95" w:type="dxa"/>
          </w:tcPr>
          <w:p w:rsidR="00E77019" w:rsidRDefault="00E77019" w:rsidP="00150C7A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 w:rsidR="00E77019" w:rsidRPr="00150C7A" w:rsidRDefault="00150C7A" w:rsidP="00150C7A">
      <w:pPr>
        <w:rPr>
          <w:rFonts w:ascii="黑体" w:eastAsia="黑体" w:hAnsi="黑体"/>
          <w:sz w:val="32"/>
          <w:szCs w:val="32"/>
        </w:rPr>
      </w:pPr>
      <w:r w:rsidRPr="00150C7A">
        <w:rPr>
          <w:rFonts w:ascii="黑体" w:eastAsia="黑体" w:hAnsi="黑体" w:hint="eastAsia"/>
          <w:sz w:val="32"/>
          <w:szCs w:val="32"/>
        </w:rPr>
        <w:t xml:space="preserve">    </w:t>
      </w:r>
      <w:r w:rsidR="00E77019" w:rsidRPr="00150C7A">
        <w:rPr>
          <w:rFonts w:ascii="黑体" w:eastAsia="黑体" w:hAnsi="黑体"/>
          <w:sz w:val="32"/>
          <w:szCs w:val="32"/>
        </w:rPr>
        <w:t>五、严重违规处理</w:t>
      </w:r>
    </w:p>
    <w:p w:rsidR="00E77019" w:rsidRDefault="00E77019" w:rsidP="00150C7A">
      <w:pPr>
        <w:ind w:firstLine="645"/>
        <w:rPr>
          <w:rFonts w:ascii="仿宋" w:eastAsia="仿宋" w:hAnsi="仿宋"/>
          <w:sz w:val="32"/>
          <w:szCs w:val="32"/>
        </w:rPr>
      </w:pPr>
      <w:r w:rsidRPr="00150C7A">
        <w:rPr>
          <w:rFonts w:ascii="仿宋" w:eastAsia="仿宋" w:hAnsi="仿宋" w:hint="eastAsia"/>
          <w:sz w:val="32"/>
          <w:szCs w:val="32"/>
        </w:rPr>
        <w:t>比赛中有损坏电脑、放大镜或体视显微镜等设备；样品抛洒超过1/3；鉴定损伤的样品混入待检样品；粮情数据和异常点样品与所抽仓号不对应；</w:t>
      </w:r>
      <w:r w:rsidRPr="00150C7A">
        <w:rPr>
          <w:rFonts w:ascii="仿宋" w:eastAsia="仿宋" w:hAnsi="仿宋"/>
          <w:sz w:val="32"/>
          <w:szCs w:val="32"/>
        </w:rPr>
        <w:t>擅自将</w:t>
      </w:r>
      <w:r w:rsidRPr="00150C7A">
        <w:rPr>
          <w:rFonts w:ascii="仿宋" w:eastAsia="仿宋" w:hAnsi="仿宋" w:hint="eastAsia"/>
          <w:sz w:val="32"/>
          <w:szCs w:val="32"/>
        </w:rPr>
        <w:t>用</w:t>
      </w:r>
      <w:r w:rsidRPr="00150C7A">
        <w:rPr>
          <w:rFonts w:ascii="仿宋" w:eastAsia="仿宋" w:hAnsi="仿宋"/>
          <w:sz w:val="32"/>
          <w:szCs w:val="32"/>
        </w:rPr>
        <w:t>具</w:t>
      </w:r>
      <w:r w:rsidRPr="00150C7A">
        <w:rPr>
          <w:rFonts w:ascii="仿宋" w:eastAsia="仿宋" w:hAnsi="仿宋" w:hint="eastAsia"/>
          <w:sz w:val="32"/>
          <w:szCs w:val="32"/>
        </w:rPr>
        <w:t>或样品等</w:t>
      </w:r>
      <w:r w:rsidRPr="00150C7A">
        <w:rPr>
          <w:rFonts w:ascii="仿宋" w:eastAsia="仿宋" w:hAnsi="仿宋"/>
          <w:sz w:val="32"/>
          <w:szCs w:val="32"/>
        </w:rPr>
        <w:t>带出赛场；</w:t>
      </w:r>
      <w:r w:rsidRPr="00150C7A">
        <w:rPr>
          <w:rFonts w:ascii="仿宋" w:eastAsia="仿宋" w:hAnsi="仿宋" w:hint="eastAsia"/>
          <w:sz w:val="32"/>
          <w:szCs w:val="32"/>
        </w:rPr>
        <w:t>操作超时等情况的，此项目成绩计为0分。</w:t>
      </w:r>
    </w:p>
    <w:sectPr w:rsidR="00E77019" w:rsidSect="00E8316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12A" w:rsidRDefault="007C712A" w:rsidP="00EC4FD2">
      <w:r>
        <w:separator/>
      </w:r>
    </w:p>
  </w:endnote>
  <w:endnote w:type="continuationSeparator" w:id="1">
    <w:p w:rsidR="007C712A" w:rsidRDefault="007C712A" w:rsidP="00EC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3730"/>
      <w:docPartObj>
        <w:docPartGallery w:val="Page Numbers (Bottom of Page)"/>
        <w:docPartUnique/>
      </w:docPartObj>
    </w:sdtPr>
    <w:sdtContent>
      <w:p w:rsidR="00E8316E" w:rsidRDefault="00905D07" w:rsidP="00E8316E">
        <w:pPr>
          <w:pStyle w:val="a4"/>
          <w:jc w:val="center"/>
        </w:pPr>
        <w:r w:rsidRPr="00E8316E">
          <w:rPr>
            <w:rFonts w:asciiTheme="minorEastAsia" w:hAnsiTheme="minorEastAsia"/>
            <w:sz w:val="28"/>
            <w:szCs w:val="28"/>
          </w:rPr>
          <w:fldChar w:fldCharType="begin"/>
        </w:r>
        <w:r w:rsidR="00E8316E" w:rsidRPr="00E8316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8316E">
          <w:rPr>
            <w:rFonts w:asciiTheme="minorEastAsia" w:hAnsiTheme="minorEastAsia"/>
            <w:sz w:val="28"/>
            <w:szCs w:val="28"/>
          </w:rPr>
          <w:fldChar w:fldCharType="separate"/>
        </w:r>
        <w:r w:rsidR="004072E7" w:rsidRPr="004072E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072E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E8316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12A" w:rsidRDefault="007C712A" w:rsidP="00EC4FD2">
      <w:r>
        <w:separator/>
      </w:r>
    </w:p>
  </w:footnote>
  <w:footnote w:type="continuationSeparator" w:id="1">
    <w:p w:rsidR="007C712A" w:rsidRDefault="007C712A" w:rsidP="00EC4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90E"/>
    <w:rsid w:val="000617D1"/>
    <w:rsid w:val="000E70FD"/>
    <w:rsid w:val="000F4675"/>
    <w:rsid w:val="00150C7A"/>
    <w:rsid w:val="00175665"/>
    <w:rsid w:val="002459EB"/>
    <w:rsid w:val="002A01F7"/>
    <w:rsid w:val="002D4F07"/>
    <w:rsid w:val="004072E7"/>
    <w:rsid w:val="00521C05"/>
    <w:rsid w:val="0062712C"/>
    <w:rsid w:val="00715F83"/>
    <w:rsid w:val="007C712A"/>
    <w:rsid w:val="007E6EB3"/>
    <w:rsid w:val="008322D0"/>
    <w:rsid w:val="008D06EA"/>
    <w:rsid w:val="008E1E97"/>
    <w:rsid w:val="009042AA"/>
    <w:rsid w:val="00905D07"/>
    <w:rsid w:val="0090673E"/>
    <w:rsid w:val="00966536"/>
    <w:rsid w:val="009C690E"/>
    <w:rsid w:val="009E282F"/>
    <w:rsid w:val="00A335B2"/>
    <w:rsid w:val="00BC09A0"/>
    <w:rsid w:val="00C44EBC"/>
    <w:rsid w:val="00C70455"/>
    <w:rsid w:val="00C7752A"/>
    <w:rsid w:val="00CF6835"/>
    <w:rsid w:val="00D23D57"/>
    <w:rsid w:val="00DD3253"/>
    <w:rsid w:val="00E05A35"/>
    <w:rsid w:val="00E77019"/>
    <w:rsid w:val="00E8316E"/>
    <w:rsid w:val="00E968E7"/>
    <w:rsid w:val="00EB74E6"/>
    <w:rsid w:val="00EC4FD2"/>
    <w:rsid w:val="00F5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4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4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FD2"/>
    <w:rPr>
      <w:sz w:val="18"/>
      <w:szCs w:val="18"/>
    </w:rPr>
  </w:style>
  <w:style w:type="character" w:customStyle="1" w:styleId="Char1">
    <w:name w:val="正文文本缩进 Char"/>
    <w:link w:val="a5"/>
    <w:rsid w:val="00BC09A0"/>
    <w:rPr>
      <w:rFonts w:ascii="仿宋_GB2312" w:eastAsia="仿宋_GB2312"/>
      <w:b/>
      <w:sz w:val="32"/>
    </w:rPr>
  </w:style>
  <w:style w:type="paragraph" w:styleId="a5">
    <w:name w:val="Body Text Indent"/>
    <w:basedOn w:val="a"/>
    <w:link w:val="Char1"/>
    <w:rsid w:val="00BC09A0"/>
    <w:pPr>
      <w:ind w:firstLine="645"/>
    </w:pPr>
    <w:rPr>
      <w:rFonts w:ascii="仿宋_GB2312" w:eastAsia="仿宋_GB2312"/>
      <w:b/>
      <w:sz w:val="32"/>
    </w:rPr>
  </w:style>
  <w:style w:type="character" w:customStyle="1" w:styleId="Char10">
    <w:name w:val="正文文本缩进 Char1"/>
    <w:basedOn w:val="a0"/>
    <w:link w:val="a5"/>
    <w:uiPriority w:val="99"/>
    <w:semiHidden/>
    <w:rsid w:val="00BC0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D7762-FB99-4A1B-AD1B-45E865F8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695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2019-06-24T02:38:00Z</cp:lastPrinted>
  <dcterms:created xsi:type="dcterms:W3CDTF">2019-06-26T01:40:00Z</dcterms:created>
  <dcterms:modified xsi:type="dcterms:W3CDTF">2019-06-26T01:40:00Z</dcterms:modified>
</cp:coreProperties>
</file>