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98" w:rsidRPr="00EC7D64" w:rsidRDefault="00733598" w:rsidP="00733598">
      <w:pPr>
        <w:rPr>
          <w:rFonts w:ascii="黑体" w:eastAsia="黑体" w:hAnsi="黑体"/>
          <w:sz w:val="32"/>
          <w:szCs w:val="32"/>
        </w:rPr>
      </w:pPr>
      <w:r w:rsidRPr="00EC7D64">
        <w:rPr>
          <w:rFonts w:ascii="黑体" w:eastAsia="黑体" w:hAnsi="黑体" w:hint="eastAsia"/>
          <w:sz w:val="32"/>
          <w:szCs w:val="32"/>
        </w:rPr>
        <w:t>附件</w:t>
      </w:r>
    </w:p>
    <w:p w:rsidR="00733598" w:rsidRPr="00EC7D64" w:rsidRDefault="00733598" w:rsidP="00733598">
      <w:pPr>
        <w:rPr>
          <w:rFonts w:ascii="仿宋" w:eastAsia="仿宋" w:hAnsi="仿宋"/>
          <w:sz w:val="32"/>
          <w:szCs w:val="32"/>
        </w:rPr>
      </w:pPr>
    </w:p>
    <w:p w:rsidR="00733598" w:rsidRPr="00EC7D64" w:rsidRDefault="00733598" w:rsidP="00733598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C7D64">
        <w:rPr>
          <w:rFonts w:ascii="方正小标宋简体" w:eastAsia="方正小标宋简体" w:hAnsi="仿宋" w:hint="eastAsia"/>
          <w:sz w:val="44"/>
          <w:szCs w:val="44"/>
        </w:rPr>
        <w:t>2021年度省级储备粮考核暨2022年全省</w:t>
      </w:r>
    </w:p>
    <w:p w:rsidR="00733598" w:rsidRPr="00EC7D64" w:rsidRDefault="00733598" w:rsidP="00733598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C7D64">
        <w:rPr>
          <w:rFonts w:ascii="方正小标宋简体" w:eastAsia="方正小标宋简体" w:hAnsi="仿宋" w:hint="eastAsia"/>
          <w:sz w:val="44"/>
          <w:szCs w:val="44"/>
        </w:rPr>
        <w:t>政策性粮油库存检查工作先进个人名单</w:t>
      </w:r>
    </w:p>
    <w:p w:rsidR="00733598" w:rsidRPr="00EC7D64" w:rsidRDefault="00733598" w:rsidP="00733598">
      <w:pPr>
        <w:rPr>
          <w:rFonts w:ascii="仿宋" w:eastAsia="仿宋" w:hAnsi="仿宋"/>
          <w:sz w:val="32"/>
          <w:szCs w:val="32"/>
        </w:rPr>
      </w:pPr>
    </w:p>
    <w:p w:rsidR="00733598" w:rsidRPr="00EC7D64" w:rsidRDefault="00733598" w:rsidP="00733598">
      <w:pPr>
        <w:spacing w:line="580" w:lineRule="exact"/>
        <w:rPr>
          <w:rFonts w:ascii="黑体" w:eastAsia="黑体" w:hAnsi="黑体"/>
          <w:sz w:val="32"/>
          <w:szCs w:val="32"/>
        </w:rPr>
      </w:pPr>
      <w:r w:rsidRPr="00EC7D64">
        <w:rPr>
          <w:rFonts w:ascii="黑体" w:eastAsia="黑体" w:hAnsi="黑体" w:hint="eastAsia"/>
          <w:sz w:val="32"/>
          <w:szCs w:val="32"/>
        </w:rPr>
        <w:t xml:space="preserve">    姓  名      </w:t>
      </w:r>
      <w:r w:rsidRPr="00EC7D64">
        <w:rPr>
          <w:rFonts w:ascii="黑体" w:eastAsia="黑体" w:hAnsi="黑体"/>
          <w:sz w:val="32"/>
          <w:szCs w:val="32"/>
        </w:rPr>
        <w:t xml:space="preserve">       </w:t>
      </w:r>
      <w:r w:rsidRPr="00EC7D64">
        <w:rPr>
          <w:rFonts w:ascii="黑体" w:eastAsia="黑体" w:hAnsi="黑体" w:hint="eastAsia"/>
          <w:sz w:val="32"/>
          <w:szCs w:val="32"/>
        </w:rPr>
        <w:t>所在单位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赵兵团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宝鸡市发展和改革委</w:t>
      </w:r>
      <w:r>
        <w:rPr>
          <w:rFonts w:ascii="仿宋" w:eastAsia="仿宋" w:hAnsi="仿宋" w:hint="eastAsia"/>
          <w:sz w:val="32"/>
          <w:szCs w:val="32"/>
        </w:rPr>
        <w:t>员</w:t>
      </w:r>
      <w:r w:rsidRPr="00EC7D64">
        <w:rPr>
          <w:rFonts w:ascii="仿宋" w:eastAsia="仿宋" w:hAnsi="仿宋" w:hint="eastAsia"/>
          <w:sz w:val="32"/>
          <w:szCs w:val="32"/>
        </w:rPr>
        <w:t>会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郑晓妮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宝鸡市储备粮管理中心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文志才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 咸阳市发展和改革委员会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韩治纯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礼泉县鼎隆粮油购销有限公司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杜晓军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咸阳市粮油质量检验所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陈旭涛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渭南市发展和改革委员会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刘平江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临渭区粮食和物资储备局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庾菊芳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合阳县粮食和物资储备中心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王  开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渭南市储备粮管理有限公司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李  平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汉中市发展和改革委员会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葛  茜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汉中市发展和改革委员会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丁红梅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宁强县粮食和物资储备局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胡林伟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中央储备粮汉中直属库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薛成刚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西安爱菊粮油工业集团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成田田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 西安西粮实业有限公司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lastRenderedPageBreak/>
        <w:t xml:space="preserve">    张晓萍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铜川市粮油产品质量监督检验站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王惠龙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 延安市洛川粮食储备库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袁  杨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延安市粮食和物资储备服务中心 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宋艳丽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延安市粮食和物资储备服务中心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陈代美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安康市发展和改革委员会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吴明奎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平利县发展和改革局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王裕明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安康市粮食储备库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杜西伟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丹凤县粮食局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王  涵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 杨陵区粮食局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张  军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省粮食质量安全中心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夏  辉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 省粮食质量安全中心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施娟娜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省粮食质量安全中心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陈虹睿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省粮食质量安全中心 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党  璇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 西安国家粮食交易中心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曾  强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省粮食和物资储备局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高文照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省粮食和物资储备局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张晓哲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省粮食和物资储备局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赵登儒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 省粮食和物资储备局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蒋义明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省粮食和物资储备局</w:t>
      </w:r>
    </w:p>
    <w:p w:rsidR="00733598" w:rsidRPr="00EC7D64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王  洋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>省粮食和物资储备局</w:t>
      </w:r>
    </w:p>
    <w:p w:rsidR="00733598" w:rsidRPr="00AC1793" w:rsidRDefault="00733598" w:rsidP="00733598">
      <w:pPr>
        <w:spacing w:line="580" w:lineRule="exact"/>
        <w:rPr>
          <w:rFonts w:ascii="仿宋" w:eastAsia="仿宋" w:hAnsi="仿宋"/>
          <w:sz w:val="32"/>
          <w:szCs w:val="32"/>
        </w:rPr>
      </w:pPr>
      <w:r w:rsidRPr="00EC7D64">
        <w:rPr>
          <w:rFonts w:ascii="仿宋" w:eastAsia="仿宋" w:hAnsi="仿宋" w:hint="eastAsia"/>
          <w:sz w:val="32"/>
          <w:szCs w:val="32"/>
        </w:rPr>
        <w:t xml:space="preserve">    常梦梅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C7D64">
        <w:rPr>
          <w:rFonts w:ascii="仿宋" w:eastAsia="仿宋" w:hAnsi="仿宋" w:hint="eastAsia"/>
          <w:sz w:val="32"/>
          <w:szCs w:val="32"/>
        </w:rPr>
        <w:t xml:space="preserve"> 省粮食和物资储备局</w:t>
      </w:r>
    </w:p>
    <w:p w:rsidR="00202157" w:rsidRPr="00733598" w:rsidRDefault="00202157">
      <w:bookmarkStart w:id="0" w:name="_GoBack"/>
      <w:bookmarkEnd w:id="0"/>
    </w:p>
    <w:sectPr w:rsidR="00202157" w:rsidRPr="00733598" w:rsidSect="00EC7D64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54" w:rsidRDefault="002C7A54" w:rsidP="00733598">
      <w:r>
        <w:separator/>
      </w:r>
    </w:p>
  </w:endnote>
  <w:endnote w:type="continuationSeparator" w:id="0">
    <w:p w:rsidR="002C7A54" w:rsidRDefault="002C7A54" w:rsidP="0073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1618296756"/>
      <w:docPartObj>
        <w:docPartGallery w:val="Page Numbers (Bottom of Page)"/>
        <w:docPartUnique/>
      </w:docPartObj>
    </w:sdtPr>
    <w:sdtEndPr/>
    <w:sdtContent>
      <w:p w:rsidR="00AC1793" w:rsidRPr="00AC1793" w:rsidRDefault="002C7A54">
        <w:pPr>
          <w:pStyle w:val="a6"/>
          <w:rPr>
            <w:rFonts w:ascii="宋体" w:eastAsia="宋体" w:hAnsi="宋体"/>
            <w:sz w:val="28"/>
            <w:szCs w:val="28"/>
          </w:rPr>
        </w:pPr>
        <w:r w:rsidRPr="00AC1793">
          <w:rPr>
            <w:rFonts w:ascii="宋体" w:eastAsia="宋体" w:hAnsi="宋体"/>
            <w:sz w:val="28"/>
            <w:szCs w:val="28"/>
          </w:rPr>
          <w:fldChar w:fldCharType="begin"/>
        </w:r>
        <w:r w:rsidRPr="00AC179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C1793">
          <w:rPr>
            <w:rFonts w:ascii="宋体" w:eastAsia="宋体" w:hAnsi="宋体"/>
            <w:sz w:val="28"/>
            <w:szCs w:val="28"/>
          </w:rPr>
          <w:fldChar w:fldCharType="separate"/>
        </w:r>
        <w:r w:rsidRPr="003F228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AC179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2117440057"/>
      <w:docPartObj>
        <w:docPartGallery w:val="Page Numbers (Bottom of Page)"/>
        <w:docPartUnique/>
      </w:docPartObj>
    </w:sdtPr>
    <w:sdtEndPr/>
    <w:sdtContent>
      <w:p w:rsidR="00AC1793" w:rsidRPr="00AC1793" w:rsidRDefault="002C7A54" w:rsidP="00AC1793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AC1793">
          <w:rPr>
            <w:rFonts w:ascii="宋体" w:eastAsia="宋体" w:hAnsi="宋体"/>
            <w:sz w:val="28"/>
            <w:szCs w:val="28"/>
          </w:rPr>
          <w:fldChar w:fldCharType="begin"/>
        </w:r>
        <w:r w:rsidRPr="00AC179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C1793">
          <w:rPr>
            <w:rFonts w:ascii="宋体" w:eastAsia="宋体" w:hAnsi="宋体"/>
            <w:sz w:val="28"/>
            <w:szCs w:val="28"/>
          </w:rPr>
          <w:fldChar w:fldCharType="separate"/>
        </w:r>
        <w:r w:rsidR="00733598" w:rsidRPr="0073359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3359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C179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54" w:rsidRDefault="002C7A54" w:rsidP="00733598">
      <w:r>
        <w:separator/>
      </w:r>
    </w:p>
  </w:footnote>
  <w:footnote w:type="continuationSeparator" w:id="0">
    <w:p w:rsidR="002C7A54" w:rsidRDefault="002C7A54" w:rsidP="00733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19"/>
    <w:rsid w:val="00202157"/>
    <w:rsid w:val="002C7A54"/>
    <w:rsid w:val="00733598"/>
    <w:rsid w:val="0074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E71D38-D978-49E3-8164-AF01477C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3359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33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335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3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33598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733598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733598"/>
    <w:rPr>
      <w:rFonts w:ascii="等线" w:eastAsia="等线" w:hAnsi="等线" w:cs="等线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2022-08-25T03:18:00Z</dcterms:created>
  <dcterms:modified xsi:type="dcterms:W3CDTF">2022-08-25T03:18:00Z</dcterms:modified>
</cp:coreProperties>
</file>