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D5" w:rsidRDefault="00661610">
      <w:pPr>
        <w:spacing w:line="600" w:lineRule="exact"/>
        <w:rPr>
          <w:rFonts w:ascii="楷体_GB2312" w:eastAsia="楷体_GB2312" w:hAnsi="黑体"/>
          <w:sz w:val="30"/>
          <w:szCs w:val="30"/>
        </w:rPr>
      </w:pPr>
      <w:r>
        <w:rPr>
          <w:rFonts w:ascii="楷体_GB2312" w:eastAsia="楷体_GB2312" w:hAnsi="黑体" w:hint="eastAsia"/>
          <w:sz w:val="32"/>
          <w:szCs w:val="32"/>
        </w:rPr>
        <w:t>附件</w:t>
      </w:r>
      <w:r>
        <w:rPr>
          <w:rFonts w:ascii="楷体_GB2312" w:eastAsia="楷体_GB2312" w:hAnsi="黑体"/>
          <w:sz w:val="32"/>
          <w:szCs w:val="32"/>
        </w:rPr>
        <w:t>1:</w:t>
      </w:r>
    </w:p>
    <w:p w:rsidR="001E5ED5" w:rsidRDefault="00661610">
      <w:pPr>
        <w:spacing w:line="70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陕西省粮食行业协会</w:t>
      </w:r>
    </w:p>
    <w:p w:rsidR="001E5ED5" w:rsidRDefault="00661610"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22</w:t>
      </w:r>
      <w:r>
        <w:rPr>
          <w:rFonts w:ascii="宋体" w:hAnsi="宋体" w:hint="eastAsia"/>
          <w:b/>
          <w:sz w:val="44"/>
          <w:szCs w:val="44"/>
        </w:rPr>
        <w:t>年陕西省放心粮油示范企业名单公示</w:t>
      </w:r>
    </w:p>
    <w:p w:rsidR="001E5ED5" w:rsidRDefault="001E5ED5">
      <w:pPr>
        <w:jc w:val="center"/>
        <w:rPr>
          <w:rFonts w:ascii="宋体" w:hAnsi="宋体"/>
          <w:bCs/>
          <w:sz w:val="10"/>
          <w:szCs w:val="10"/>
        </w:rPr>
      </w:pPr>
    </w:p>
    <w:p w:rsidR="001E5ED5" w:rsidRDefault="00661610">
      <w:pPr>
        <w:spacing w:line="580" w:lineRule="exact"/>
        <w:ind w:firstLineChars="200" w:firstLine="640"/>
      </w:pPr>
      <w:r>
        <w:rPr>
          <w:rFonts w:ascii="仿宋" w:eastAsia="仿宋" w:hAnsi="仿宋" w:hint="eastAsia"/>
          <w:sz w:val="32"/>
          <w:szCs w:val="32"/>
        </w:rPr>
        <w:t>我会开展的</w:t>
      </w:r>
      <w:r>
        <w:rPr>
          <w:rFonts w:ascii="仿宋" w:eastAsia="仿宋" w:hAnsi="仿宋" w:hint="eastAsia"/>
          <w:sz w:val="32"/>
          <w:szCs w:val="32"/>
        </w:rPr>
        <w:t>2022</w:t>
      </w:r>
      <w:r>
        <w:rPr>
          <w:rFonts w:ascii="仿宋" w:eastAsia="仿宋" w:hAnsi="仿宋" w:hint="eastAsia"/>
          <w:sz w:val="32"/>
          <w:szCs w:val="32"/>
        </w:rPr>
        <w:t>年度放心粮油示范企业认定工作，经企业自愿报名、</w:t>
      </w:r>
      <w:r>
        <w:rPr>
          <w:rFonts w:ascii="仿宋" w:eastAsia="仿宋" w:hAnsi="仿宋" w:hint="eastAsia"/>
          <w:sz w:val="32"/>
          <w:szCs w:val="32"/>
        </w:rPr>
        <w:t>专家</w:t>
      </w:r>
      <w:r>
        <w:rPr>
          <w:rFonts w:ascii="仿宋" w:eastAsia="仿宋" w:hAnsi="仿宋" w:hint="eastAsia"/>
          <w:sz w:val="32"/>
          <w:szCs w:val="32"/>
        </w:rPr>
        <w:t>综合</w:t>
      </w:r>
      <w:r>
        <w:rPr>
          <w:rFonts w:ascii="仿宋" w:eastAsia="仿宋" w:hAnsi="仿宋" w:hint="eastAsia"/>
          <w:sz w:val="32"/>
          <w:szCs w:val="32"/>
        </w:rPr>
        <w:t>评审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信用中国查询、我会研究认定等程序</w:t>
      </w:r>
      <w:r>
        <w:rPr>
          <w:rFonts w:ascii="仿宋" w:eastAsia="仿宋" w:hAnsi="仿宋" w:hint="eastAsia"/>
          <w:sz w:val="32"/>
          <w:szCs w:val="32"/>
        </w:rPr>
        <w:t>，拟认定</w:t>
      </w:r>
      <w:r>
        <w:rPr>
          <w:rFonts w:ascii="仿宋" w:eastAsia="仿宋" w:hAnsi="仿宋" w:hint="eastAsia"/>
          <w:sz w:val="32"/>
          <w:szCs w:val="32"/>
        </w:rPr>
        <w:t>本年度</w:t>
      </w:r>
      <w:r>
        <w:rPr>
          <w:rFonts w:ascii="仿宋" w:eastAsia="仿宋" w:hAnsi="仿宋" w:hint="eastAsia"/>
          <w:sz w:val="32"/>
          <w:szCs w:val="32"/>
        </w:rPr>
        <w:t>省级放心粮油示范企业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其中：小麦粉加工示范企业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油脂加工示范企业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大米加工示范企业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仓储示范企业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家，示范配送中心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家，现予以公示。</w:t>
      </w:r>
    </w:p>
    <w:p w:rsidR="001E5ED5" w:rsidRDefault="0066161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公示期为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日，如有异议，请在公示期内向我会反馈。</w:t>
      </w:r>
    </w:p>
    <w:p w:rsidR="001E5ED5" w:rsidRDefault="0066161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 w:hint="eastAsia"/>
          <w:sz w:val="32"/>
          <w:szCs w:val="32"/>
        </w:rPr>
        <w:t>杨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姣</w:t>
      </w:r>
    </w:p>
    <w:p w:rsidR="001E5ED5" w:rsidRDefault="0066161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/>
          <w:sz w:val="32"/>
          <w:szCs w:val="32"/>
        </w:rPr>
        <w:t>029-</w:t>
      </w:r>
      <w:r>
        <w:rPr>
          <w:rFonts w:ascii="仿宋" w:eastAsia="仿宋" w:hAnsi="仿宋" w:hint="eastAsia"/>
          <w:sz w:val="32"/>
          <w:szCs w:val="32"/>
        </w:rPr>
        <w:t>86710129</w:t>
      </w:r>
    </w:p>
    <w:p w:rsidR="001E5ED5" w:rsidRDefault="00661610">
      <w:pPr>
        <w:spacing w:line="600" w:lineRule="exact"/>
        <w:ind w:firstLine="64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电子邮箱：</w:t>
      </w:r>
      <w:hyperlink r:id="rId6" w:history="1">
        <w:r>
          <w:rPr>
            <w:rStyle w:val="a9"/>
            <w:rFonts w:ascii="仿宋" w:eastAsia="仿宋" w:hAnsi="仿宋"/>
            <w:color w:val="auto"/>
            <w:sz w:val="32"/>
            <w:szCs w:val="32"/>
            <w:u w:val="none"/>
          </w:rPr>
          <w:t>sxlsxh2006@126.com</w:t>
        </w:r>
      </w:hyperlink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661610">
      <w:pPr>
        <w:spacing w:line="60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陕西省粮食行业协会</w:t>
      </w:r>
    </w:p>
    <w:p w:rsidR="001E5ED5" w:rsidRDefault="00661610">
      <w:pPr>
        <w:spacing w:line="60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E5ED5" w:rsidRDefault="001E5ED5"/>
    <w:p w:rsidR="001E5ED5" w:rsidRDefault="001E5ED5"/>
    <w:p w:rsidR="001E5ED5" w:rsidRDefault="001E5ED5"/>
    <w:p w:rsidR="001E5ED5" w:rsidRDefault="001E5ED5"/>
    <w:p w:rsidR="001E5ED5" w:rsidRDefault="001E5ED5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1E5ED5" w:rsidRDefault="001E5ED5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1E5ED5" w:rsidRDefault="00661610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lastRenderedPageBreak/>
        <w:t>20</w:t>
      </w:r>
      <w:r>
        <w:rPr>
          <w:rFonts w:ascii="黑体" w:eastAsia="黑体" w:hAnsi="黑体" w:hint="eastAsia"/>
          <w:b/>
          <w:sz w:val="44"/>
          <w:szCs w:val="44"/>
        </w:rPr>
        <w:t>22</w:t>
      </w:r>
      <w:r>
        <w:rPr>
          <w:rFonts w:ascii="黑体" w:eastAsia="黑体" w:hAnsi="黑体" w:hint="eastAsia"/>
          <w:b/>
          <w:sz w:val="44"/>
          <w:szCs w:val="44"/>
        </w:rPr>
        <w:t>年陕西省放心粮油示范企业</w:t>
      </w:r>
      <w:r>
        <w:rPr>
          <w:rFonts w:ascii="黑体" w:eastAsia="黑体" w:hAnsi="黑体" w:hint="eastAsia"/>
          <w:b/>
          <w:sz w:val="44"/>
          <w:szCs w:val="44"/>
        </w:rPr>
        <w:t>拟定</w:t>
      </w:r>
      <w:r>
        <w:rPr>
          <w:rFonts w:ascii="黑体" w:eastAsia="黑体" w:hAnsi="黑体" w:hint="eastAsia"/>
          <w:b/>
          <w:sz w:val="44"/>
          <w:szCs w:val="44"/>
        </w:rPr>
        <w:t>名单</w:t>
      </w:r>
    </w:p>
    <w:p w:rsidR="001E5ED5" w:rsidRDefault="001E5ED5">
      <w:pPr>
        <w:spacing w:line="600" w:lineRule="exact"/>
        <w:jc w:val="center"/>
        <w:rPr>
          <w:rFonts w:ascii="黑体" w:eastAsia="黑体" w:hAnsi="黑体"/>
          <w:b/>
          <w:sz w:val="44"/>
          <w:szCs w:val="44"/>
        </w:rPr>
      </w:pPr>
    </w:p>
    <w:p w:rsidR="001E5ED5" w:rsidRDefault="00661610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小麦粉加工示范企业（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家）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西安市亚宏面粉有限责任公司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陕西雍城面业有限公司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陕西粮农富平西瑞面粉有限公司</w:t>
      </w:r>
    </w:p>
    <w:p w:rsidR="001E5ED5" w:rsidRDefault="00661610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油脂加工示范企业（</w:t>
      </w:r>
      <w:r>
        <w:rPr>
          <w:rFonts w:ascii="黑体" w:eastAsia="黑体" w:hAnsi="黑体" w:hint="eastAsia"/>
          <w:b/>
          <w:sz w:val="32"/>
          <w:szCs w:val="32"/>
        </w:rPr>
        <w:t>3</w:t>
      </w:r>
      <w:r>
        <w:rPr>
          <w:rFonts w:ascii="黑体" w:eastAsia="黑体" w:hAnsi="黑体" w:hint="eastAsia"/>
          <w:b/>
          <w:sz w:val="32"/>
          <w:szCs w:val="32"/>
        </w:rPr>
        <w:t>家）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陕西杨凌来富油脂有限公司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渭南春风油脂有限责任公司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宝鸡市三秦香油脂有限公司</w:t>
      </w:r>
    </w:p>
    <w:p w:rsidR="001E5ED5" w:rsidRDefault="00661610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大米加工示范企业（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家）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汉阴县红星米业有限公司</w:t>
      </w:r>
    </w:p>
    <w:p w:rsidR="001E5ED5" w:rsidRDefault="00661610">
      <w:pPr>
        <w:spacing w:line="58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洋县树堂农业发展有限公司</w:t>
      </w:r>
    </w:p>
    <w:p w:rsidR="001E5ED5" w:rsidRDefault="00661610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仓储示范企业（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>
        <w:rPr>
          <w:rFonts w:ascii="黑体" w:eastAsia="黑体" w:hAnsi="黑体" w:hint="eastAsia"/>
          <w:b/>
          <w:sz w:val="32"/>
          <w:szCs w:val="32"/>
        </w:rPr>
        <w:t>家）</w:t>
      </w:r>
    </w:p>
    <w:p w:rsidR="001E5ED5" w:rsidRDefault="00661610">
      <w:pPr>
        <w:spacing w:line="58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陕西粮农杨凌储备库有限公司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E5ED5" w:rsidRDefault="00661610">
      <w:pPr>
        <w:spacing w:line="58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陕西神木国家粮食储备库</w:t>
      </w:r>
      <w:r>
        <w:rPr>
          <w:rFonts w:ascii="仿宋" w:eastAsia="仿宋" w:hAnsi="仿宋"/>
          <w:sz w:val="32"/>
          <w:szCs w:val="32"/>
        </w:rPr>
        <w:t xml:space="preserve">                                                                                  </w:t>
      </w:r>
      <w:r>
        <w:rPr>
          <w:rFonts w:ascii="黑体" w:eastAsia="黑体" w:hAnsi="黑体" w:hint="eastAsia"/>
          <w:b/>
          <w:sz w:val="32"/>
          <w:szCs w:val="32"/>
        </w:rPr>
        <w:t>示范配送中心（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>
        <w:rPr>
          <w:rFonts w:ascii="黑体" w:eastAsia="黑体" w:hAnsi="黑体" w:hint="eastAsia"/>
          <w:b/>
          <w:sz w:val="32"/>
          <w:szCs w:val="32"/>
        </w:rPr>
        <w:t>家）</w:t>
      </w:r>
    </w:p>
    <w:p w:rsidR="001E5ED5" w:rsidRDefault="00661610">
      <w:pPr>
        <w:spacing w:line="600" w:lineRule="exact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陕西神木国家粮食储备库</w:t>
      </w:r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1E5ED5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E5ED5" w:rsidRDefault="001E5ED5">
      <w:pPr>
        <w:spacing w:line="600" w:lineRule="exact"/>
        <w:rPr>
          <w:rFonts w:ascii="楷体_GB2312" w:eastAsia="楷体_GB2312" w:hAnsi="黑体"/>
          <w:sz w:val="32"/>
          <w:szCs w:val="32"/>
        </w:rPr>
      </w:pPr>
    </w:p>
    <w:p w:rsidR="001E5ED5" w:rsidRDefault="001E5ED5">
      <w:bookmarkStart w:id="0" w:name="_GoBack"/>
      <w:bookmarkEnd w:id="0"/>
    </w:p>
    <w:sectPr w:rsidR="001E5ED5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10" w:rsidRDefault="00661610">
      <w:r>
        <w:separator/>
      </w:r>
    </w:p>
  </w:endnote>
  <w:endnote w:type="continuationSeparator" w:id="0">
    <w:p w:rsidR="00661610" w:rsidRDefault="0066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D5" w:rsidRDefault="0066161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5ED5" w:rsidRDefault="001E5ED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ED5" w:rsidRDefault="0066161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0461">
      <w:rPr>
        <w:rStyle w:val="a8"/>
        <w:noProof/>
      </w:rPr>
      <w:t>2</w:t>
    </w:r>
    <w:r>
      <w:rPr>
        <w:rStyle w:val="a8"/>
      </w:rPr>
      <w:fldChar w:fldCharType="end"/>
    </w:r>
  </w:p>
  <w:p w:rsidR="001E5ED5" w:rsidRDefault="001E5ED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10" w:rsidRDefault="00661610">
      <w:r>
        <w:separator/>
      </w:r>
    </w:p>
  </w:footnote>
  <w:footnote w:type="continuationSeparator" w:id="0">
    <w:p w:rsidR="00661610" w:rsidRDefault="0066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4ZWM2YjA4NDYwMmVkODdiNjE3ZTE2NmUyMTUzMDMifQ=="/>
  </w:docVars>
  <w:rsids>
    <w:rsidRoot w:val="009C7DB2"/>
    <w:rsid w:val="00024579"/>
    <w:rsid w:val="00055847"/>
    <w:rsid w:val="00074C86"/>
    <w:rsid w:val="00075133"/>
    <w:rsid w:val="00082233"/>
    <w:rsid w:val="00085343"/>
    <w:rsid w:val="000920ED"/>
    <w:rsid w:val="000C1FCC"/>
    <w:rsid w:val="000C2CA8"/>
    <w:rsid w:val="000E7CDF"/>
    <w:rsid w:val="000F288D"/>
    <w:rsid w:val="000F6B4D"/>
    <w:rsid w:val="001230CA"/>
    <w:rsid w:val="00150307"/>
    <w:rsid w:val="00194E6B"/>
    <w:rsid w:val="001C1BC1"/>
    <w:rsid w:val="001D0EE6"/>
    <w:rsid w:val="001E3220"/>
    <w:rsid w:val="001E5ED5"/>
    <w:rsid w:val="0020291C"/>
    <w:rsid w:val="00205CD9"/>
    <w:rsid w:val="002710C0"/>
    <w:rsid w:val="0027606B"/>
    <w:rsid w:val="0029055A"/>
    <w:rsid w:val="002915E0"/>
    <w:rsid w:val="002976F7"/>
    <w:rsid w:val="002E3355"/>
    <w:rsid w:val="003119F5"/>
    <w:rsid w:val="00320B33"/>
    <w:rsid w:val="00320F6E"/>
    <w:rsid w:val="00352DDC"/>
    <w:rsid w:val="00390DF4"/>
    <w:rsid w:val="003D2B3C"/>
    <w:rsid w:val="003E332C"/>
    <w:rsid w:val="004376FF"/>
    <w:rsid w:val="00445A67"/>
    <w:rsid w:val="0046744F"/>
    <w:rsid w:val="00475391"/>
    <w:rsid w:val="00486BDB"/>
    <w:rsid w:val="004D413A"/>
    <w:rsid w:val="004E45E6"/>
    <w:rsid w:val="00592878"/>
    <w:rsid w:val="00596EB2"/>
    <w:rsid w:val="005C462D"/>
    <w:rsid w:val="005C5778"/>
    <w:rsid w:val="005E0D3E"/>
    <w:rsid w:val="005E6B9E"/>
    <w:rsid w:val="00623958"/>
    <w:rsid w:val="00623D7A"/>
    <w:rsid w:val="00643EAB"/>
    <w:rsid w:val="00647689"/>
    <w:rsid w:val="00661610"/>
    <w:rsid w:val="00674DEE"/>
    <w:rsid w:val="0069792C"/>
    <w:rsid w:val="006A0C13"/>
    <w:rsid w:val="006D497D"/>
    <w:rsid w:val="006F129A"/>
    <w:rsid w:val="0079030B"/>
    <w:rsid w:val="007B09C4"/>
    <w:rsid w:val="007D2A81"/>
    <w:rsid w:val="007E1E3B"/>
    <w:rsid w:val="008133D5"/>
    <w:rsid w:val="0083118A"/>
    <w:rsid w:val="00835C51"/>
    <w:rsid w:val="00893D0B"/>
    <w:rsid w:val="008A28A9"/>
    <w:rsid w:val="008A5279"/>
    <w:rsid w:val="008E02C3"/>
    <w:rsid w:val="008E23E7"/>
    <w:rsid w:val="00904DC1"/>
    <w:rsid w:val="0092225A"/>
    <w:rsid w:val="00962B36"/>
    <w:rsid w:val="009717FD"/>
    <w:rsid w:val="0098477F"/>
    <w:rsid w:val="00985B51"/>
    <w:rsid w:val="00996516"/>
    <w:rsid w:val="009C7DB2"/>
    <w:rsid w:val="00A17F43"/>
    <w:rsid w:val="00A569A6"/>
    <w:rsid w:val="00A647C0"/>
    <w:rsid w:val="00A8711A"/>
    <w:rsid w:val="00AA7C0E"/>
    <w:rsid w:val="00AC53E1"/>
    <w:rsid w:val="00AD2E2A"/>
    <w:rsid w:val="00AE073F"/>
    <w:rsid w:val="00B1580D"/>
    <w:rsid w:val="00B2072B"/>
    <w:rsid w:val="00B36D4F"/>
    <w:rsid w:val="00B64576"/>
    <w:rsid w:val="00B77FFB"/>
    <w:rsid w:val="00B863E4"/>
    <w:rsid w:val="00BC6BDB"/>
    <w:rsid w:val="00BE4584"/>
    <w:rsid w:val="00C004ED"/>
    <w:rsid w:val="00CD264A"/>
    <w:rsid w:val="00CD6270"/>
    <w:rsid w:val="00CE0563"/>
    <w:rsid w:val="00D16655"/>
    <w:rsid w:val="00D211B5"/>
    <w:rsid w:val="00D72A31"/>
    <w:rsid w:val="00D97221"/>
    <w:rsid w:val="00DC742F"/>
    <w:rsid w:val="00E10160"/>
    <w:rsid w:val="00E24254"/>
    <w:rsid w:val="00E46312"/>
    <w:rsid w:val="00E501BA"/>
    <w:rsid w:val="00E71F7B"/>
    <w:rsid w:val="00E72A05"/>
    <w:rsid w:val="00E9569D"/>
    <w:rsid w:val="00ED247B"/>
    <w:rsid w:val="00EE25FC"/>
    <w:rsid w:val="00EE37E3"/>
    <w:rsid w:val="00EF0250"/>
    <w:rsid w:val="00F05840"/>
    <w:rsid w:val="00F30461"/>
    <w:rsid w:val="00F862BF"/>
    <w:rsid w:val="00FB2A2B"/>
    <w:rsid w:val="00FC43C4"/>
    <w:rsid w:val="00FD1102"/>
    <w:rsid w:val="00FE08A8"/>
    <w:rsid w:val="00FE44FC"/>
    <w:rsid w:val="00FF2792"/>
    <w:rsid w:val="00FF38F6"/>
    <w:rsid w:val="00FF5E4F"/>
    <w:rsid w:val="02741F69"/>
    <w:rsid w:val="035F182D"/>
    <w:rsid w:val="039F4604"/>
    <w:rsid w:val="05A75044"/>
    <w:rsid w:val="0EDB4C62"/>
    <w:rsid w:val="17C40448"/>
    <w:rsid w:val="181B239E"/>
    <w:rsid w:val="18C64FE3"/>
    <w:rsid w:val="1A0827CF"/>
    <w:rsid w:val="1A255D39"/>
    <w:rsid w:val="1AFF176E"/>
    <w:rsid w:val="1BA0641D"/>
    <w:rsid w:val="1BEB0238"/>
    <w:rsid w:val="20074E90"/>
    <w:rsid w:val="2517167F"/>
    <w:rsid w:val="279818BB"/>
    <w:rsid w:val="286844D3"/>
    <w:rsid w:val="2F856BB8"/>
    <w:rsid w:val="32BA306B"/>
    <w:rsid w:val="38CC58A6"/>
    <w:rsid w:val="3A423349"/>
    <w:rsid w:val="3CD63A7D"/>
    <w:rsid w:val="4C2F5349"/>
    <w:rsid w:val="4F5B211D"/>
    <w:rsid w:val="50ED4815"/>
    <w:rsid w:val="524052D1"/>
    <w:rsid w:val="54E869C0"/>
    <w:rsid w:val="55A20145"/>
    <w:rsid w:val="57FB35D1"/>
    <w:rsid w:val="5D0C3BF6"/>
    <w:rsid w:val="64107E00"/>
    <w:rsid w:val="6A356A24"/>
    <w:rsid w:val="6C3F57EE"/>
    <w:rsid w:val="721C416C"/>
    <w:rsid w:val="73F94D9A"/>
    <w:rsid w:val="79ED6087"/>
    <w:rsid w:val="7B254322"/>
    <w:rsid w:val="7DC1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FFE96"/>
  <w15:docId w15:val="{65855EEF-7322-4C4C-A378-812FC3D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42" w:line="288" w:lineRule="auto"/>
    </w:pPr>
    <w:rPr>
      <w:rFonts w:ascii="宋体" w:hAnsi="宋体" w:cs="宋体"/>
      <w:kern w:val="0"/>
      <w:sz w:val="24"/>
      <w:szCs w:val="24"/>
    </w:rPr>
  </w:style>
  <w:style w:type="character" w:styleId="a8">
    <w:name w:val="page number"/>
    <w:basedOn w:val="a0"/>
    <w:uiPriority w:val="99"/>
    <w:qFormat/>
    <w:rPr>
      <w:rFonts w:cs="Times New Roman"/>
    </w:rPr>
  </w:style>
  <w:style w:type="character" w:styleId="a9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cs="Times New Roman"/>
      <w:sz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lsxh2006@126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2</cp:revision>
  <cp:lastPrinted>2022-12-09T01:33:00Z</cp:lastPrinted>
  <dcterms:created xsi:type="dcterms:W3CDTF">2022-12-12T02:31:00Z</dcterms:created>
  <dcterms:modified xsi:type="dcterms:W3CDTF">2022-12-12T02:31:00Z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FD27C121775F489EBAE697469AC8C5C3</vt:lpwstr>
  </property>
</Properties>
</file>