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62" w:rsidRDefault="005034C2">
      <w:pPr>
        <w:spacing w:line="600" w:lineRule="exact"/>
        <w:rPr>
          <w:rFonts w:ascii="楷体_GB2312" w:eastAsia="楷体_GB2312" w:hAnsi="黑体"/>
          <w:sz w:val="32"/>
          <w:szCs w:val="32"/>
        </w:rPr>
      </w:pPr>
      <w:bookmarkStart w:id="0" w:name="_GoBack"/>
      <w:bookmarkEnd w:id="0"/>
      <w:r>
        <w:rPr>
          <w:rFonts w:ascii="楷体_GB2312" w:eastAsia="楷体_GB2312" w:hAnsi="黑体" w:hint="eastAsia"/>
          <w:sz w:val="32"/>
          <w:szCs w:val="32"/>
        </w:rPr>
        <w:t>附件</w:t>
      </w:r>
      <w:r>
        <w:rPr>
          <w:rFonts w:ascii="楷体_GB2312" w:eastAsia="楷体_GB2312" w:hAnsi="黑体"/>
          <w:sz w:val="32"/>
          <w:szCs w:val="32"/>
        </w:rPr>
        <w:t>2:</w:t>
      </w:r>
    </w:p>
    <w:p w:rsidR="007F1262" w:rsidRDefault="005034C2">
      <w:pPr>
        <w:pStyle w:val="a7"/>
        <w:spacing w:before="0" w:beforeAutospacing="0" w:after="0" w:line="700" w:lineRule="exact"/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陕西省粮食行业协会</w:t>
      </w:r>
    </w:p>
    <w:p w:rsidR="007F1262" w:rsidRDefault="005034C2">
      <w:pPr>
        <w:pStyle w:val="a7"/>
        <w:spacing w:before="0" w:beforeAutospacing="0" w:after="0" w:line="700" w:lineRule="exact"/>
        <w:jc w:val="center"/>
        <w:rPr>
          <w:w w:val="90"/>
          <w:sz w:val="44"/>
          <w:szCs w:val="44"/>
        </w:rPr>
      </w:pPr>
      <w:r>
        <w:rPr>
          <w:rFonts w:cs="Times New Roman"/>
          <w:b/>
          <w:bCs/>
          <w:w w:val="90"/>
          <w:sz w:val="44"/>
          <w:szCs w:val="44"/>
        </w:rPr>
        <w:t>20</w:t>
      </w:r>
      <w:r>
        <w:rPr>
          <w:rFonts w:cs="Times New Roman" w:hint="eastAsia"/>
          <w:b/>
          <w:bCs/>
          <w:w w:val="90"/>
          <w:sz w:val="44"/>
          <w:szCs w:val="44"/>
        </w:rPr>
        <w:t>21</w:t>
      </w:r>
      <w:r>
        <w:rPr>
          <w:rFonts w:hint="eastAsia"/>
          <w:b/>
          <w:bCs/>
          <w:w w:val="90"/>
          <w:sz w:val="44"/>
          <w:szCs w:val="44"/>
        </w:rPr>
        <w:t>年度陕西省重点粮油企业</w:t>
      </w:r>
      <w:r>
        <w:rPr>
          <w:rFonts w:hint="eastAsia"/>
          <w:b/>
          <w:bCs/>
          <w:w w:val="90"/>
          <w:sz w:val="44"/>
          <w:szCs w:val="44"/>
        </w:rPr>
        <w:t>拟定</w:t>
      </w:r>
      <w:r>
        <w:rPr>
          <w:rFonts w:hint="eastAsia"/>
          <w:b/>
          <w:bCs/>
          <w:w w:val="90"/>
          <w:sz w:val="44"/>
          <w:szCs w:val="44"/>
        </w:rPr>
        <w:t>名单公示</w:t>
      </w:r>
    </w:p>
    <w:p w:rsidR="007F1262" w:rsidRDefault="005034C2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根据重点粮油企业专项调查结果，按照产品销售收入、利税总额、产品产量和</w:t>
      </w:r>
      <w:r>
        <w:rPr>
          <w:rFonts w:ascii="仿宋" w:eastAsia="仿宋" w:hAnsi="仿宋" w:hint="eastAsia"/>
          <w:sz w:val="32"/>
          <w:szCs w:val="32"/>
        </w:rPr>
        <w:t>信用中国查询</w:t>
      </w:r>
      <w:r>
        <w:rPr>
          <w:rFonts w:ascii="仿宋_GB2312" w:eastAsia="仿宋_GB2312" w:hint="eastAsia"/>
          <w:color w:val="000000"/>
          <w:sz w:val="32"/>
          <w:szCs w:val="32"/>
        </w:rPr>
        <w:t>等情况，经专家综合</w:t>
      </w:r>
      <w:r>
        <w:rPr>
          <w:rFonts w:ascii="仿宋_GB2312" w:eastAsia="仿宋_GB2312" w:hint="eastAsia"/>
          <w:color w:val="000000"/>
          <w:sz w:val="32"/>
          <w:szCs w:val="32"/>
        </w:rPr>
        <w:t>评审，我会研究</w:t>
      </w:r>
      <w:r>
        <w:rPr>
          <w:rFonts w:ascii="仿宋_GB2312" w:eastAsia="仿宋_GB2312" w:hint="eastAsia"/>
          <w:color w:val="000000"/>
          <w:sz w:val="32"/>
          <w:szCs w:val="32"/>
        </w:rPr>
        <w:t>拟认定</w:t>
      </w:r>
      <w:r>
        <w:rPr>
          <w:rFonts w:ascii="仿宋_GB2312" w:eastAsia="仿宋_GB2312" w:hint="eastAsia"/>
          <w:color w:val="000000"/>
          <w:sz w:val="32"/>
          <w:szCs w:val="32"/>
        </w:rPr>
        <w:t>2021</w:t>
      </w:r>
      <w:r>
        <w:rPr>
          <w:rFonts w:ascii="仿宋_GB2312" w:eastAsia="仿宋_GB2312" w:hint="eastAsia"/>
          <w:color w:val="000000"/>
          <w:sz w:val="32"/>
          <w:szCs w:val="32"/>
        </w:rPr>
        <w:t>年度陕西省重点粮油企业</w:t>
      </w:r>
      <w:r>
        <w:rPr>
          <w:rFonts w:ascii="仿宋_GB2312" w:eastAsia="仿宋_GB2312" w:hint="eastAsia"/>
          <w:color w:val="000000"/>
          <w:sz w:val="32"/>
          <w:szCs w:val="32"/>
        </w:rPr>
        <w:t>37</w:t>
      </w:r>
      <w:r>
        <w:rPr>
          <w:rFonts w:ascii="仿宋_GB2312" w:eastAsia="仿宋_GB2312" w:hint="eastAsia"/>
          <w:color w:val="000000"/>
          <w:sz w:val="32"/>
          <w:szCs w:val="32"/>
        </w:rPr>
        <w:t>家，其中：小麦粉加工企业</w:t>
      </w: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家、食用油加工企业</w:t>
      </w: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家、大米加工企业</w:t>
      </w:r>
      <w:r>
        <w:rPr>
          <w:rFonts w:ascii="仿宋_GB2312" w:eastAsia="仿宋_GB2312" w:hint="eastAsia"/>
          <w:color w:val="000000"/>
          <w:sz w:val="32"/>
          <w:szCs w:val="32"/>
        </w:rPr>
        <w:t>10</w:t>
      </w:r>
      <w:r>
        <w:rPr>
          <w:rFonts w:ascii="仿宋_GB2312" w:eastAsia="仿宋_GB2312" w:hint="eastAsia"/>
          <w:color w:val="000000"/>
          <w:sz w:val="32"/>
          <w:szCs w:val="32"/>
        </w:rPr>
        <w:t>家、杂粮加工企业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z w:val="32"/>
          <w:szCs w:val="32"/>
        </w:rPr>
        <w:t>家、主食品加工企业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z w:val="32"/>
          <w:szCs w:val="32"/>
        </w:rPr>
        <w:t>家。</w:t>
      </w:r>
      <w:r>
        <w:rPr>
          <w:rFonts w:ascii="仿宋_GB2312" w:eastAsia="仿宋_GB2312" w:hint="eastAsia"/>
          <w:color w:val="000000"/>
          <w:sz w:val="32"/>
          <w:szCs w:val="32"/>
        </w:rPr>
        <w:t>现予以公示。</w:t>
      </w:r>
    </w:p>
    <w:p w:rsidR="007F1262" w:rsidRDefault="005034C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公示期为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日，如有异议，请在公示期内向我会反馈。</w:t>
      </w:r>
    </w:p>
    <w:p w:rsidR="007F1262" w:rsidRDefault="005034C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>杨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姣</w:t>
      </w:r>
    </w:p>
    <w:p w:rsidR="007F1262" w:rsidRDefault="005034C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/>
          <w:sz w:val="32"/>
          <w:szCs w:val="32"/>
        </w:rPr>
        <w:t>029-</w:t>
      </w:r>
      <w:r>
        <w:rPr>
          <w:rFonts w:ascii="仿宋" w:eastAsia="仿宋" w:hAnsi="仿宋" w:hint="eastAsia"/>
          <w:sz w:val="32"/>
          <w:szCs w:val="32"/>
        </w:rPr>
        <w:t>86710129</w:t>
      </w:r>
    </w:p>
    <w:p w:rsidR="007F1262" w:rsidRDefault="005034C2">
      <w:pPr>
        <w:spacing w:line="60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电子邮箱：</w:t>
      </w:r>
      <w:hyperlink r:id="rId6" w:history="1">
        <w:r>
          <w:rPr>
            <w:rStyle w:val="a9"/>
            <w:rFonts w:ascii="仿宋" w:eastAsia="仿宋" w:hAnsi="仿宋"/>
            <w:color w:val="auto"/>
            <w:sz w:val="32"/>
            <w:szCs w:val="32"/>
            <w:u w:val="none"/>
          </w:rPr>
          <w:t>sxlsxh2006@126.com</w:t>
        </w:r>
      </w:hyperlink>
    </w:p>
    <w:p w:rsidR="007F1262" w:rsidRDefault="007F126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F1262" w:rsidRDefault="007F126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F1262" w:rsidRDefault="005034C2">
      <w:pPr>
        <w:spacing w:line="60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陕西省粮食行业协会</w:t>
      </w:r>
    </w:p>
    <w:p w:rsidR="007F1262" w:rsidRDefault="005034C2">
      <w:pPr>
        <w:spacing w:line="600" w:lineRule="exact"/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7F1262" w:rsidRDefault="007F1262"/>
    <w:p w:rsidR="007F1262" w:rsidRDefault="007F1262"/>
    <w:p w:rsidR="007F1262" w:rsidRDefault="007F1262"/>
    <w:p w:rsidR="007F1262" w:rsidRDefault="007F1262"/>
    <w:p w:rsidR="007F1262" w:rsidRDefault="007F1262"/>
    <w:p w:rsidR="007F1262" w:rsidRDefault="007F1262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F1262" w:rsidRDefault="007F1262"/>
    <w:p w:rsidR="007F1262" w:rsidRDefault="007F1262"/>
    <w:p w:rsidR="007F1262" w:rsidRDefault="007F1262"/>
    <w:p w:rsidR="007F1262" w:rsidRDefault="007F1262"/>
    <w:p w:rsidR="007F1262" w:rsidRDefault="005034C2">
      <w:pPr>
        <w:spacing w:line="580" w:lineRule="exact"/>
        <w:ind w:left="630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20</w:t>
      </w:r>
      <w:r>
        <w:rPr>
          <w:rFonts w:ascii="黑体" w:eastAsia="黑体" w:hAnsi="黑体" w:hint="eastAsia"/>
          <w:b/>
          <w:sz w:val="36"/>
          <w:szCs w:val="36"/>
        </w:rPr>
        <w:t>21</w:t>
      </w:r>
      <w:r>
        <w:rPr>
          <w:rFonts w:ascii="黑体" w:eastAsia="黑体" w:hAnsi="黑体" w:hint="eastAsia"/>
          <w:b/>
          <w:sz w:val="36"/>
          <w:szCs w:val="36"/>
        </w:rPr>
        <w:t>年度陕西省</w:t>
      </w:r>
      <w:r>
        <w:rPr>
          <w:rFonts w:ascii="黑体" w:eastAsia="黑体" w:hAnsi="黑体" w:hint="eastAsia"/>
          <w:b/>
          <w:sz w:val="36"/>
          <w:szCs w:val="36"/>
        </w:rPr>
        <w:t>重点</w:t>
      </w:r>
      <w:r>
        <w:rPr>
          <w:rFonts w:ascii="黑体" w:eastAsia="黑体" w:hAnsi="黑体" w:hint="eastAsia"/>
          <w:b/>
          <w:sz w:val="36"/>
          <w:szCs w:val="36"/>
        </w:rPr>
        <w:t>粮油加工企业</w:t>
      </w:r>
      <w:r>
        <w:rPr>
          <w:rFonts w:ascii="黑体" w:eastAsia="黑体" w:hAnsi="黑体" w:hint="eastAsia"/>
          <w:b/>
          <w:sz w:val="36"/>
          <w:szCs w:val="36"/>
        </w:rPr>
        <w:t>拟定名单</w:t>
      </w:r>
    </w:p>
    <w:p w:rsidR="007F1262" w:rsidRDefault="007F1262"/>
    <w:p w:rsidR="007F1262" w:rsidRDefault="005034C2">
      <w:pPr>
        <w:spacing w:line="580" w:lineRule="exact"/>
        <w:ind w:firstLineChars="300" w:firstLine="964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小麦粉加工企业名单</w:t>
      </w:r>
      <w:r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10</w:t>
      </w:r>
      <w:r>
        <w:rPr>
          <w:rFonts w:ascii="黑体" w:eastAsia="黑体" w:hAnsi="黑体" w:hint="eastAsia"/>
          <w:b/>
          <w:sz w:val="32"/>
          <w:szCs w:val="32"/>
        </w:rPr>
        <w:t>家</w:t>
      </w:r>
      <w:r>
        <w:rPr>
          <w:rFonts w:ascii="黑体" w:eastAsia="黑体" w:hAnsi="黑体" w:hint="eastAsia"/>
          <w:b/>
          <w:sz w:val="32"/>
          <w:szCs w:val="32"/>
        </w:rPr>
        <w:t>）</w:t>
      </w:r>
    </w:p>
    <w:p w:rsidR="007F1262" w:rsidRDefault="005034C2">
      <w:pPr>
        <w:spacing w:line="580" w:lineRule="exact"/>
        <w:ind w:firstLineChars="350" w:firstLine="112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五得利集团咸阳面粉有限公司</w:t>
      </w:r>
    </w:p>
    <w:p w:rsidR="007F1262" w:rsidRDefault="005034C2">
      <w:pPr>
        <w:spacing w:line="580" w:lineRule="exact"/>
        <w:ind w:firstLineChars="350" w:firstLine="112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陕西陕富面业有限责任公司</w:t>
      </w:r>
    </w:p>
    <w:p w:rsidR="007F1262" w:rsidRDefault="005034C2">
      <w:pPr>
        <w:spacing w:line="580" w:lineRule="exact"/>
        <w:ind w:firstLineChars="350" w:firstLine="112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陕西西瑞（集团）有限责任公司</w:t>
      </w:r>
    </w:p>
    <w:p w:rsidR="007F1262" w:rsidRDefault="005034C2">
      <w:pPr>
        <w:spacing w:line="580" w:lineRule="exact"/>
        <w:ind w:firstLineChars="350" w:firstLine="112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益海嘉里（兴平）食品工业有限公司</w:t>
      </w:r>
    </w:p>
    <w:p w:rsidR="007F1262" w:rsidRDefault="005034C2">
      <w:pPr>
        <w:spacing w:line="580" w:lineRule="exact"/>
        <w:ind w:firstLineChars="350" w:firstLine="112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宝鸡祥和面粉有限责任公司</w:t>
      </w:r>
    </w:p>
    <w:p w:rsidR="007F1262" w:rsidRDefault="005034C2">
      <w:pPr>
        <w:spacing w:line="580" w:lineRule="exact"/>
        <w:ind w:firstLineChars="350" w:firstLine="112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陕西老牛面粉有限公司</w:t>
      </w:r>
    </w:p>
    <w:p w:rsidR="007F1262" w:rsidRDefault="005034C2">
      <w:pPr>
        <w:spacing w:line="580" w:lineRule="exact"/>
        <w:ind w:firstLineChars="350" w:firstLine="112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陕西天山西瑞面粉有限公司</w:t>
      </w:r>
    </w:p>
    <w:p w:rsidR="007F1262" w:rsidRDefault="005034C2">
      <w:pPr>
        <w:spacing w:line="580" w:lineRule="exact"/>
        <w:ind w:firstLineChars="350" w:firstLine="112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西安市亚宏面粉有限责任公司</w:t>
      </w:r>
    </w:p>
    <w:p w:rsidR="007F1262" w:rsidRDefault="005034C2">
      <w:pPr>
        <w:spacing w:line="580" w:lineRule="exact"/>
        <w:ind w:firstLineChars="350" w:firstLine="112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西安爱菊粮油工业集团有限公司</w:t>
      </w:r>
    </w:p>
    <w:p w:rsidR="007F1262" w:rsidRDefault="005034C2">
      <w:pPr>
        <w:spacing w:line="580" w:lineRule="exact"/>
        <w:ind w:firstLineChars="350" w:firstLine="112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陕西雍城面业有限公司</w:t>
      </w:r>
    </w:p>
    <w:p w:rsidR="007F1262" w:rsidRDefault="005034C2">
      <w:pPr>
        <w:spacing w:line="580" w:lineRule="exact"/>
        <w:ind w:left="630" w:firstLineChars="100" w:firstLine="321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食用油加工企业名单</w:t>
      </w:r>
      <w:r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10</w:t>
      </w:r>
      <w:r>
        <w:rPr>
          <w:rFonts w:ascii="黑体" w:eastAsia="黑体" w:hAnsi="黑体" w:hint="eastAsia"/>
          <w:b/>
          <w:sz w:val="32"/>
          <w:szCs w:val="32"/>
        </w:rPr>
        <w:t>家</w:t>
      </w:r>
      <w:r>
        <w:rPr>
          <w:rFonts w:ascii="黑体" w:eastAsia="黑体" w:hAnsi="黑体" w:hint="eastAsia"/>
          <w:b/>
          <w:sz w:val="32"/>
          <w:szCs w:val="32"/>
        </w:rPr>
        <w:t>）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7F1262" w:rsidRDefault="005034C2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西安邦</w:t>
      </w:r>
      <w:r>
        <w:rPr>
          <w:rFonts w:ascii="仿宋" w:eastAsia="仿宋" w:hAnsi="仿宋" w:hint="eastAsia"/>
          <w:sz w:val="32"/>
          <w:szCs w:val="32"/>
        </w:rPr>
        <w:t>淇</w:t>
      </w:r>
      <w:r>
        <w:rPr>
          <w:rFonts w:ascii="仿宋" w:eastAsia="仿宋" w:hAnsi="仿宋" w:hint="eastAsia"/>
          <w:sz w:val="32"/>
          <w:szCs w:val="32"/>
        </w:rPr>
        <w:t>制油科技有限公司</w:t>
      </w:r>
    </w:p>
    <w:p w:rsidR="007F1262" w:rsidRDefault="005034C2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益海嘉里（兴平）食品工业有限公司</w:t>
      </w:r>
    </w:p>
    <w:p w:rsidR="007F1262" w:rsidRDefault="005034C2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陕西杨凌来富油脂有限公司</w:t>
      </w:r>
    </w:p>
    <w:p w:rsidR="007F1262" w:rsidRDefault="005034C2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长安花粮油股份有限公司</w:t>
      </w:r>
    </w:p>
    <w:p w:rsidR="007F1262" w:rsidRDefault="005034C2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渭南春风油脂有限责任公司</w:t>
      </w:r>
    </w:p>
    <w:p w:rsidR="007F1262" w:rsidRDefault="005034C2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陕西金福海油脂工业有限公司</w:t>
      </w:r>
    </w:p>
    <w:p w:rsidR="007F1262" w:rsidRDefault="005034C2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西安爱菊粮油工业集团有限公司</w:t>
      </w:r>
    </w:p>
    <w:p w:rsidR="007F1262" w:rsidRDefault="005034C2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陕西汉晶粮油股份有限公司</w:t>
      </w:r>
    </w:p>
    <w:p w:rsidR="007F1262" w:rsidRDefault="005034C2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宝鸡凤友油脂有限公司</w:t>
      </w:r>
    </w:p>
    <w:p w:rsidR="007F1262" w:rsidRDefault="005034C2">
      <w:pPr>
        <w:spacing w:line="58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陕西</w:t>
      </w:r>
      <w:r>
        <w:rPr>
          <w:rFonts w:ascii="仿宋" w:eastAsia="仿宋" w:hAnsi="仿宋" w:hint="eastAsia"/>
          <w:sz w:val="32"/>
          <w:szCs w:val="32"/>
        </w:rPr>
        <w:t>利民粮油工贸有限公司</w:t>
      </w:r>
    </w:p>
    <w:p w:rsidR="007F1262" w:rsidRDefault="005034C2">
      <w:pPr>
        <w:spacing w:line="580" w:lineRule="exact"/>
        <w:ind w:left="630" w:firstLineChars="100" w:firstLine="32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大米加工企业名单</w:t>
      </w:r>
      <w:r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10</w:t>
      </w:r>
      <w:r>
        <w:rPr>
          <w:rFonts w:ascii="黑体" w:eastAsia="黑体" w:hAnsi="黑体" w:hint="eastAsia"/>
          <w:b/>
          <w:sz w:val="32"/>
          <w:szCs w:val="32"/>
        </w:rPr>
        <w:t>家</w:t>
      </w:r>
      <w:r>
        <w:rPr>
          <w:rFonts w:ascii="黑体" w:eastAsia="黑体" w:hAnsi="黑体" w:hint="eastAsia"/>
          <w:b/>
          <w:sz w:val="32"/>
          <w:szCs w:val="32"/>
        </w:rPr>
        <w:t>）</w:t>
      </w:r>
    </w:p>
    <w:p w:rsidR="007F1262" w:rsidRDefault="005034C2">
      <w:pPr>
        <w:spacing w:line="580" w:lineRule="exact"/>
        <w:ind w:leftChars="343" w:left="72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陕西鑫科农业科技发展有限责任公司</w:t>
      </w:r>
    </w:p>
    <w:p w:rsidR="007F1262" w:rsidRDefault="005034C2">
      <w:pPr>
        <w:spacing w:line="580" w:lineRule="exact"/>
        <w:ind w:leftChars="343" w:left="72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南郑县金正米业有限公司</w:t>
      </w:r>
    </w:p>
    <w:p w:rsidR="007F1262" w:rsidRDefault="005034C2">
      <w:pPr>
        <w:spacing w:line="580" w:lineRule="exact"/>
        <w:ind w:leftChars="343" w:left="72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汉中福旺米业有限责任公司</w:t>
      </w:r>
    </w:p>
    <w:p w:rsidR="007F1262" w:rsidRDefault="005034C2">
      <w:pPr>
        <w:spacing w:line="580" w:lineRule="exact"/>
        <w:ind w:leftChars="343" w:left="72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汉中市天丰米业有限责任公司</w:t>
      </w:r>
    </w:p>
    <w:p w:rsidR="007F1262" w:rsidRDefault="005034C2">
      <w:pPr>
        <w:spacing w:line="580" w:lineRule="exact"/>
        <w:ind w:leftChars="343" w:left="72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汉阴县红星米业有限公司</w:t>
      </w:r>
    </w:p>
    <w:p w:rsidR="007F1262" w:rsidRDefault="005034C2">
      <w:pPr>
        <w:spacing w:line="580" w:lineRule="exact"/>
        <w:ind w:leftChars="343" w:left="72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汉阴县新鑫米业有限责任公司</w:t>
      </w:r>
    </w:p>
    <w:p w:rsidR="007F1262" w:rsidRDefault="005034C2">
      <w:pPr>
        <w:spacing w:line="580" w:lineRule="exact"/>
        <w:ind w:leftChars="343" w:left="72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西乡县利民粮油工贸有限责任公司</w:t>
      </w:r>
    </w:p>
    <w:p w:rsidR="007F1262" w:rsidRDefault="005034C2">
      <w:pPr>
        <w:spacing w:line="580" w:lineRule="exact"/>
        <w:ind w:leftChars="343" w:left="72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陕西双亚粮油工贸有限公司</w:t>
      </w:r>
    </w:p>
    <w:p w:rsidR="007F1262" w:rsidRDefault="005034C2">
      <w:pPr>
        <w:spacing w:line="580" w:lineRule="exact"/>
        <w:ind w:leftChars="343" w:left="72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陕西西瑞米业有限责任公司</w:t>
      </w:r>
    </w:p>
    <w:p w:rsidR="007F1262" w:rsidRDefault="005034C2">
      <w:pPr>
        <w:spacing w:line="580" w:lineRule="exact"/>
        <w:ind w:leftChars="343" w:left="72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西安爱菊粮油工业集团有限公司</w:t>
      </w:r>
    </w:p>
    <w:p w:rsidR="007F1262" w:rsidRDefault="005034C2">
      <w:pPr>
        <w:spacing w:line="580" w:lineRule="exact"/>
        <w:ind w:left="630" w:firstLineChars="100" w:firstLine="32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杂粮加工企业名单</w:t>
      </w:r>
      <w:r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5</w:t>
      </w:r>
      <w:r>
        <w:rPr>
          <w:rFonts w:ascii="黑体" w:eastAsia="黑体" w:hAnsi="黑体" w:hint="eastAsia"/>
          <w:b/>
          <w:sz w:val="32"/>
          <w:szCs w:val="32"/>
        </w:rPr>
        <w:t>家</w:t>
      </w:r>
      <w:r>
        <w:rPr>
          <w:rFonts w:ascii="黑体" w:eastAsia="黑体" w:hAnsi="黑体" w:hint="eastAsia"/>
          <w:b/>
          <w:sz w:val="32"/>
          <w:szCs w:val="32"/>
        </w:rPr>
        <w:t>）</w:t>
      </w:r>
    </w:p>
    <w:p w:rsidR="007F1262" w:rsidRDefault="005034C2">
      <w:pPr>
        <w:spacing w:line="580" w:lineRule="exact"/>
        <w:ind w:leftChars="343" w:left="72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米脂县益康农产品开发有限公司</w:t>
      </w:r>
    </w:p>
    <w:p w:rsidR="007F1262" w:rsidRDefault="005034C2">
      <w:pPr>
        <w:spacing w:line="580" w:lineRule="exact"/>
        <w:ind w:leftChars="343" w:left="72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榆林市三哥哥农产品有限公司</w:t>
      </w:r>
    </w:p>
    <w:p w:rsidR="007F1262" w:rsidRDefault="005034C2">
      <w:pPr>
        <w:spacing w:line="580" w:lineRule="exact"/>
        <w:ind w:leftChars="343" w:left="72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合阳县雨阳富硒农产品专业合作社</w:t>
      </w:r>
    </w:p>
    <w:p w:rsidR="007F1262" w:rsidRDefault="005034C2">
      <w:pPr>
        <w:spacing w:line="580" w:lineRule="exact"/>
        <w:ind w:leftChars="343" w:left="72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米脂县米脂婆姨农产品开发有限责任公司</w:t>
      </w:r>
    </w:p>
    <w:p w:rsidR="007F1262" w:rsidRDefault="005034C2">
      <w:pPr>
        <w:spacing w:line="580" w:lineRule="exact"/>
        <w:ind w:leftChars="343" w:left="720" w:firstLineChars="100" w:firstLine="320"/>
        <w:rPr>
          <w:rFonts w:ascii="黑体" w:eastAsia="黑体" w:hAnsi="黑体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西安爱菊粮油工业集团有限公司</w:t>
      </w:r>
    </w:p>
    <w:p w:rsidR="007F1262" w:rsidRDefault="005034C2">
      <w:pPr>
        <w:spacing w:line="580" w:lineRule="exact"/>
        <w:ind w:left="630" w:firstLineChars="100" w:firstLine="32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主食品加工企业名单</w:t>
      </w:r>
      <w:r>
        <w:rPr>
          <w:rFonts w:ascii="黑体" w:eastAsia="黑体" w:hAnsi="黑体" w:hint="eastAsia"/>
          <w:b/>
          <w:sz w:val="32"/>
          <w:szCs w:val="32"/>
        </w:rPr>
        <w:t>（</w:t>
      </w:r>
      <w:r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>家</w:t>
      </w:r>
      <w:r>
        <w:rPr>
          <w:rFonts w:ascii="黑体" w:eastAsia="黑体" w:hAnsi="黑体" w:hint="eastAsia"/>
          <w:b/>
          <w:sz w:val="32"/>
          <w:szCs w:val="32"/>
        </w:rPr>
        <w:t>）</w:t>
      </w:r>
    </w:p>
    <w:p w:rsidR="007F1262" w:rsidRDefault="005034C2">
      <w:pPr>
        <w:spacing w:line="580" w:lineRule="exact"/>
        <w:ind w:leftChars="343" w:left="72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陕西三秦香食品有限公司</w:t>
      </w:r>
    </w:p>
    <w:p w:rsidR="007F1262" w:rsidRDefault="005034C2">
      <w:pPr>
        <w:spacing w:line="580" w:lineRule="exact"/>
        <w:ind w:leftChars="343" w:left="72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西安爱菊粮油工业集团有限公司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</w:p>
    <w:p w:rsidR="007F1262" w:rsidRDefault="007F1262"/>
    <w:sectPr w:rsidR="007F1262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4C2" w:rsidRDefault="005034C2">
      <w:r>
        <w:separator/>
      </w:r>
    </w:p>
  </w:endnote>
  <w:endnote w:type="continuationSeparator" w:id="0">
    <w:p w:rsidR="005034C2" w:rsidRDefault="00503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262" w:rsidRDefault="005034C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262" w:rsidRDefault="007F126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262" w:rsidRDefault="005034C2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22D58">
      <w:rPr>
        <w:rStyle w:val="a8"/>
        <w:noProof/>
      </w:rPr>
      <w:t>2</w:t>
    </w:r>
    <w:r>
      <w:rPr>
        <w:rStyle w:val="a8"/>
      </w:rPr>
      <w:fldChar w:fldCharType="end"/>
    </w:r>
  </w:p>
  <w:p w:rsidR="007F1262" w:rsidRDefault="007F12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4C2" w:rsidRDefault="005034C2">
      <w:r>
        <w:separator/>
      </w:r>
    </w:p>
  </w:footnote>
  <w:footnote w:type="continuationSeparator" w:id="0">
    <w:p w:rsidR="005034C2" w:rsidRDefault="00503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4ZWM2YjA4NDYwMmVkODdiNjE3ZTE2NmUyMTUzMDMifQ=="/>
  </w:docVars>
  <w:rsids>
    <w:rsidRoot w:val="009C7DB2"/>
    <w:rsid w:val="00024579"/>
    <w:rsid w:val="00055847"/>
    <w:rsid w:val="00074C86"/>
    <w:rsid w:val="00075133"/>
    <w:rsid w:val="00082233"/>
    <w:rsid w:val="00085343"/>
    <w:rsid w:val="000920ED"/>
    <w:rsid w:val="000C1FCC"/>
    <w:rsid w:val="000C2CA8"/>
    <w:rsid w:val="000E7CDF"/>
    <w:rsid w:val="000F288D"/>
    <w:rsid w:val="000F6B4D"/>
    <w:rsid w:val="001230CA"/>
    <w:rsid w:val="00150307"/>
    <w:rsid w:val="00194E6B"/>
    <w:rsid w:val="001C1BC1"/>
    <w:rsid w:val="001D0EE6"/>
    <w:rsid w:val="001E3220"/>
    <w:rsid w:val="0020291C"/>
    <w:rsid w:val="00205CD9"/>
    <w:rsid w:val="002710C0"/>
    <w:rsid w:val="0027606B"/>
    <w:rsid w:val="0029055A"/>
    <w:rsid w:val="002915E0"/>
    <w:rsid w:val="002976F7"/>
    <w:rsid w:val="002E3355"/>
    <w:rsid w:val="003119F5"/>
    <w:rsid w:val="00320B33"/>
    <w:rsid w:val="00320F6E"/>
    <w:rsid w:val="00352DDC"/>
    <w:rsid w:val="00390DF4"/>
    <w:rsid w:val="003D2B3C"/>
    <w:rsid w:val="003E332C"/>
    <w:rsid w:val="004376FF"/>
    <w:rsid w:val="00445A67"/>
    <w:rsid w:val="0046744F"/>
    <w:rsid w:val="00475391"/>
    <w:rsid w:val="00486BDB"/>
    <w:rsid w:val="004D413A"/>
    <w:rsid w:val="004E45E6"/>
    <w:rsid w:val="005034C2"/>
    <w:rsid w:val="00592878"/>
    <w:rsid w:val="00596EB2"/>
    <w:rsid w:val="005C462D"/>
    <w:rsid w:val="005C5778"/>
    <w:rsid w:val="005E0D3E"/>
    <w:rsid w:val="005E6B9E"/>
    <w:rsid w:val="00623958"/>
    <w:rsid w:val="00623D7A"/>
    <w:rsid w:val="00643EAB"/>
    <w:rsid w:val="00647689"/>
    <w:rsid w:val="00674DEE"/>
    <w:rsid w:val="0069792C"/>
    <w:rsid w:val="006A0C13"/>
    <w:rsid w:val="006D497D"/>
    <w:rsid w:val="006F129A"/>
    <w:rsid w:val="0079030B"/>
    <w:rsid w:val="007B09C4"/>
    <w:rsid w:val="007D2A81"/>
    <w:rsid w:val="007E1E3B"/>
    <w:rsid w:val="007F1262"/>
    <w:rsid w:val="008133D5"/>
    <w:rsid w:val="0083118A"/>
    <w:rsid w:val="00835C51"/>
    <w:rsid w:val="00893D0B"/>
    <w:rsid w:val="008A28A9"/>
    <w:rsid w:val="008A5279"/>
    <w:rsid w:val="008E02C3"/>
    <w:rsid w:val="008E23E7"/>
    <w:rsid w:val="00904DC1"/>
    <w:rsid w:val="0092225A"/>
    <w:rsid w:val="00962B36"/>
    <w:rsid w:val="009717FD"/>
    <w:rsid w:val="0098477F"/>
    <w:rsid w:val="00985B51"/>
    <w:rsid w:val="00996516"/>
    <w:rsid w:val="009C7DB2"/>
    <w:rsid w:val="00A17F43"/>
    <w:rsid w:val="00A569A6"/>
    <w:rsid w:val="00A647C0"/>
    <w:rsid w:val="00A8711A"/>
    <w:rsid w:val="00AA7C0E"/>
    <w:rsid w:val="00AC53E1"/>
    <w:rsid w:val="00AD2E2A"/>
    <w:rsid w:val="00AE073F"/>
    <w:rsid w:val="00B1580D"/>
    <w:rsid w:val="00B2072B"/>
    <w:rsid w:val="00B36D4F"/>
    <w:rsid w:val="00B64576"/>
    <w:rsid w:val="00B77FFB"/>
    <w:rsid w:val="00B863E4"/>
    <w:rsid w:val="00BC6BDB"/>
    <w:rsid w:val="00BE4584"/>
    <w:rsid w:val="00C004ED"/>
    <w:rsid w:val="00C22D58"/>
    <w:rsid w:val="00CD264A"/>
    <w:rsid w:val="00CD6270"/>
    <w:rsid w:val="00CE0563"/>
    <w:rsid w:val="00D16655"/>
    <w:rsid w:val="00D211B5"/>
    <w:rsid w:val="00D72A31"/>
    <w:rsid w:val="00D97221"/>
    <w:rsid w:val="00DC742F"/>
    <w:rsid w:val="00E10160"/>
    <w:rsid w:val="00E24254"/>
    <w:rsid w:val="00E46312"/>
    <w:rsid w:val="00E501BA"/>
    <w:rsid w:val="00E71F7B"/>
    <w:rsid w:val="00E72A05"/>
    <w:rsid w:val="00E9569D"/>
    <w:rsid w:val="00ED247B"/>
    <w:rsid w:val="00EE25FC"/>
    <w:rsid w:val="00EE37E3"/>
    <w:rsid w:val="00EF0250"/>
    <w:rsid w:val="00F05840"/>
    <w:rsid w:val="00F862BF"/>
    <w:rsid w:val="00FB2A2B"/>
    <w:rsid w:val="00FC43C4"/>
    <w:rsid w:val="00FD1102"/>
    <w:rsid w:val="00FE08A8"/>
    <w:rsid w:val="00FE44FC"/>
    <w:rsid w:val="00FF2792"/>
    <w:rsid w:val="00FF38F6"/>
    <w:rsid w:val="00FF5E4F"/>
    <w:rsid w:val="02741F69"/>
    <w:rsid w:val="035F182D"/>
    <w:rsid w:val="039F4604"/>
    <w:rsid w:val="05A75044"/>
    <w:rsid w:val="0EDB4C62"/>
    <w:rsid w:val="17C40448"/>
    <w:rsid w:val="181B239E"/>
    <w:rsid w:val="18C64FE3"/>
    <w:rsid w:val="1A0827CF"/>
    <w:rsid w:val="1A255D39"/>
    <w:rsid w:val="1AFF176E"/>
    <w:rsid w:val="1BA0641D"/>
    <w:rsid w:val="1BEB0238"/>
    <w:rsid w:val="20074E90"/>
    <w:rsid w:val="2517167F"/>
    <w:rsid w:val="279818BB"/>
    <w:rsid w:val="286844D3"/>
    <w:rsid w:val="2F856BB8"/>
    <w:rsid w:val="32BA306B"/>
    <w:rsid w:val="38CC58A6"/>
    <w:rsid w:val="3A423349"/>
    <w:rsid w:val="3CD63A7D"/>
    <w:rsid w:val="4C2F5349"/>
    <w:rsid w:val="4F5B211D"/>
    <w:rsid w:val="50ED4815"/>
    <w:rsid w:val="524052D1"/>
    <w:rsid w:val="54E869C0"/>
    <w:rsid w:val="55A20145"/>
    <w:rsid w:val="57FB35D1"/>
    <w:rsid w:val="5D0C3BF6"/>
    <w:rsid w:val="64107E00"/>
    <w:rsid w:val="6A356A24"/>
    <w:rsid w:val="6C3F57EE"/>
    <w:rsid w:val="721C416C"/>
    <w:rsid w:val="73F94D9A"/>
    <w:rsid w:val="79ED6087"/>
    <w:rsid w:val="7B254322"/>
    <w:rsid w:val="7DC1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34D5B9"/>
  <w15:docId w15:val="{6DAE9F1E-8CC7-4864-AAAC-E0395052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42" w:line="288" w:lineRule="auto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cs="Times New Roman"/>
      <w:sz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xlsxh2006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822</Characters>
  <Application>Microsoft Office Word</Application>
  <DocSecurity>0</DocSecurity>
  <Lines>6</Lines>
  <Paragraphs>1</Paragraphs>
  <ScaleCrop>false</ScaleCrop>
  <Company>微软中国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cp:lastPrinted>2022-12-09T01:33:00Z</cp:lastPrinted>
  <dcterms:created xsi:type="dcterms:W3CDTF">2022-12-12T02:32:00Z</dcterms:created>
  <dcterms:modified xsi:type="dcterms:W3CDTF">2022-12-12T02:32:00Z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FD27C121775F489EBAE697469AC8C5C3</vt:lpwstr>
  </property>
</Properties>
</file>